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31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619"/>
      </w:tblGrid>
      <w:tr w:rsidR="00AC7540" w:rsidRPr="00BF62A5" w14:paraId="325A96DC" w14:textId="77777777" w:rsidTr="00FE3949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924D" w14:textId="7AC22F77" w:rsidR="00CD097A" w:rsidRPr="00CD097A" w:rsidRDefault="00CD097A" w:rsidP="00CD097A">
            <w:pPr>
              <w:jc w:val="both"/>
              <w:rPr>
                <w:sz w:val="26"/>
                <w:szCs w:val="26"/>
                <w:lang w:val="uk-UA"/>
              </w:rPr>
            </w:pPr>
            <w:r w:rsidRPr="00CD097A">
              <w:rPr>
                <w:sz w:val="26"/>
                <w:szCs w:val="26"/>
                <w:lang w:val="uk-UA"/>
              </w:rPr>
              <w:t xml:space="preserve">Поточний </w:t>
            </w:r>
            <w:bookmarkStart w:id="0" w:name="_Hlk172572289"/>
            <w:r w:rsidR="0074294D" w:rsidRPr="0074294D">
              <w:rPr>
                <w:szCs w:val="28"/>
                <w:lang w:val="uk-UA"/>
              </w:rPr>
              <w:t xml:space="preserve">ремонт </w:t>
            </w:r>
            <w:bookmarkEnd w:id="0"/>
            <w:r w:rsidR="00732D45">
              <w:rPr>
                <w:szCs w:val="28"/>
                <w:lang w:val="uk-UA"/>
              </w:rPr>
              <w:t xml:space="preserve">споруд цивільного захисту (найпростішого укриття) в </w:t>
            </w:r>
            <w:r w:rsidR="00E17744">
              <w:rPr>
                <w:szCs w:val="28"/>
                <w:lang w:val="uk-UA"/>
              </w:rPr>
              <w:t xml:space="preserve">будівлі </w:t>
            </w:r>
            <w:r w:rsidR="00732D45">
              <w:rPr>
                <w:szCs w:val="28"/>
                <w:lang w:val="uk-UA"/>
              </w:rPr>
              <w:t>Комунально</w:t>
            </w:r>
            <w:r w:rsidR="00E17744">
              <w:rPr>
                <w:szCs w:val="28"/>
                <w:lang w:val="uk-UA"/>
              </w:rPr>
              <w:t>го</w:t>
            </w:r>
            <w:r w:rsidR="00732D45">
              <w:rPr>
                <w:szCs w:val="28"/>
                <w:lang w:val="uk-UA"/>
              </w:rPr>
              <w:t xml:space="preserve"> заклад</w:t>
            </w:r>
            <w:r w:rsidR="00E17744">
              <w:rPr>
                <w:szCs w:val="28"/>
                <w:lang w:val="uk-UA"/>
              </w:rPr>
              <w:t>у</w:t>
            </w:r>
            <w:r w:rsidR="00732D45">
              <w:rPr>
                <w:szCs w:val="28"/>
                <w:lang w:val="uk-UA"/>
              </w:rPr>
              <w:t xml:space="preserve"> дошкільної освіти (</w:t>
            </w:r>
            <w:r w:rsidR="00E17744">
              <w:rPr>
                <w:szCs w:val="28"/>
                <w:lang w:val="uk-UA"/>
              </w:rPr>
              <w:t xml:space="preserve">дитячий </w:t>
            </w:r>
            <w:r w:rsidR="00732D45">
              <w:rPr>
                <w:szCs w:val="28"/>
                <w:lang w:val="uk-UA"/>
              </w:rPr>
              <w:t xml:space="preserve">садок) </w:t>
            </w:r>
            <w:r w:rsidR="00E17744">
              <w:rPr>
                <w:szCs w:val="28"/>
                <w:lang w:val="uk-UA"/>
              </w:rPr>
              <w:t xml:space="preserve">         </w:t>
            </w:r>
            <w:r w:rsidR="00732D45">
              <w:rPr>
                <w:szCs w:val="28"/>
                <w:lang w:val="uk-UA"/>
              </w:rPr>
              <w:t>№</w:t>
            </w:r>
            <w:r w:rsidR="00E17744">
              <w:rPr>
                <w:szCs w:val="28"/>
                <w:lang w:val="uk-UA"/>
              </w:rPr>
              <w:t xml:space="preserve"> 292 </w:t>
            </w:r>
            <w:r w:rsidR="0074294D" w:rsidRPr="0074294D">
              <w:rPr>
                <w:szCs w:val="28"/>
                <w:lang w:val="uk-UA"/>
              </w:rPr>
              <w:t xml:space="preserve">Дніпровської міської ради </w:t>
            </w:r>
            <w:r w:rsidR="00732D45">
              <w:rPr>
                <w:szCs w:val="28"/>
                <w:lang w:val="uk-UA"/>
              </w:rPr>
              <w:t xml:space="preserve">(підвального приміщення та евакуаційного виходу) </w:t>
            </w:r>
            <w:r w:rsidR="0074294D" w:rsidRPr="0074294D">
              <w:rPr>
                <w:szCs w:val="28"/>
                <w:lang w:val="uk-UA"/>
              </w:rPr>
              <w:t xml:space="preserve">за адресою: м. Дніпро, вул. </w:t>
            </w:r>
            <w:r w:rsidR="00E17744">
              <w:rPr>
                <w:szCs w:val="28"/>
                <w:lang w:val="uk-UA"/>
              </w:rPr>
              <w:t>Херсонська</w:t>
            </w:r>
            <w:r w:rsidR="0074294D" w:rsidRPr="0048688E">
              <w:rPr>
                <w:szCs w:val="28"/>
                <w:lang w:val="uk-UA"/>
              </w:rPr>
              <w:t xml:space="preserve">, буд. </w:t>
            </w:r>
            <w:r w:rsidR="00E17744">
              <w:rPr>
                <w:szCs w:val="28"/>
                <w:lang w:val="uk-UA"/>
              </w:rPr>
              <w:t>50.</w:t>
            </w:r>
          </w:p>
          <w:p w14:paraId="72EABCD1" w14:textId="06B12833" w:rsidR="00315048" w:rsidRPr="00D6596A" w:rsidRDefault="0048688E" w:rsidP="00BF62A5">
            <w:pPr>
              <w:jc w:val="both"/>
              <w:rPr>
                <w:sz w:val="26"/>
                <w:szCs w:val="26"/>
                <w:lang w:val="uk-UA"/>
              </w:rPr>
            </w:pP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(ДК 021:2015: 45450000-6 Інші завершальні будівельні роботи)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br/>
              <w:t>(ідентифікатор закупівлі: UA-202</w:t>
            </w:r>
            <w:r w:rsidR="000A39DA">
              <w:rPr>
                <w:color w:val="000000" w:themeColor="text1"/>
                <w:sz w:val="26"/>
                <w:szCs w:val="26"/>
                <w:lang w:val="uk-UA"/>
              </w:rPr>
              <w:t>5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="000A39DA">
              <w:rPr>
                <w:color w:val="000000" w:themeColor="text1"/>
                <w:sz w:val="26"/>
                <w:szCs w:val="26"/>
                <w:lang w:val="uk-UA"/>
              </w:rPr>
              <w:t>0</w:t>
            </w:r>
            <w:r w:rsidR="00BF62A5">
              <w:rPr>
                <w:color w:val="000000" w:themeColor="text1"/>
                <w:sz w:val="26"/>
                <w:szCs w:val="26"/>
                <w:lang w:val="uk-UA"/>
              </w:rPr>
              <w:t>6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="00E17744">
              <w:rPr>
                <w:color w:val="000000" w:themeColor="text1"/>
                <w:sz w:val="26"/>
                <w:szCs w:val="26"/>
                <w:lang w:val="uk-UA"/>
              </w:rPr>
              <w:t>2</w:t>
            </w:r>
            <w:r w:rsidR="00BF62A5">
              <w:rPr>
                <w:color w:val="000000" w:themeColor="text1"/>
                <w:sz w:val="26"/>
                <w:szCs w:val="26"/>
                <w:lang w:val="uk-UA"/>
              </w:rPr>
              <w:t>5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-0</w:t>
            </w:r>
            <w:r w:rsidR="00E17744">
              <w:rPr>
                <w:color w:val="000000" w:themeColor="text1"/>
                <w:sz w:val="26"/>
                <w:szCs w:val="26"/>
                <w:lang w:val="uk-UA"/>
              </w:rPr>
              <w:t>0</w:t>
            </w:r>
            <w:r w:rsidR="00BF62A5">
              <w:rPr>
                <w:color w:val="000000" w:themeColor="text1"/>
                <w:sz w:val="26"/>
                <w:szCs w:val="26"/>
                <w:lang w:val="uk-UA"/>
              </w:rPr>
              <w:t>3104</w:t>
            </w:r>
            <w:bookmarkStart w:id="1" w:name="_GoBack"/>
            <w:bookmarkEnd w:id="1"/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-a)</w:t>
            </w:r>
          </w:p>
        </w:tc>
      </w:tr>
      <w:tr w:rsidR="00AC7540" w:rsidRPr="00BF62A5" w14:paraId="1B9D13D9" w14:textId="77777777" w:rsidTr="00FE3949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44C0" w14:textId="4EF2C50E" w:rsidR="00AC7540" w:rsidRPr="00F96164" w:rsidRDefault="007A03E8" w:rsidP="00024890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Для забезпечення належних</w:t>
            </w:r>
            <w:r w:rsidR="0053664C">
              <w:rPr>
                <w:color w:val="000000" w:themeColor="text1"/>
                <w:sz w:val="26"/>
                <w:szCs w:val="26"/>
                <w:lang w:val="uk-UA"/>
              </w:rPr>
              <w:t xml:space="preserve"> та безпечних 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>умов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перебування освітян </w:t>
            </w:r>
            <w:r w:rsidR="00CD097A" w:rsidRPr="00CD097A">
              <w:rPr>
                <w:color w:val="000000" w:themeColor="text1"/>
                <w:sz w:val="26"/>
                <w:szCs w:val="26"/>
                <w:lang w:val="uk-UA"/>
              </w:rPr>
              <w:t xml:space="preserve">в будівлі </w:t>
            </w:r>
            <w:r w:rsidR="00C21B8D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732D45">
              <w:rPr>
                <w:color w:val="000000" w:themeColor="text1"/>
                <w:sz w:val="26"/>
                <w:szCs w:val="26"/>
                <w:lang w:val="uk-UA"/>
              </w:rPr>
              <w:t>Комунального закладу дошкільної освіти (</w:t>
            </w:r>
            <w:r w:rsidR="00E17744">
              <w:rPr>
                <w:color w:val="000000" w:themeColor="text1"/>
                <w:sz w:val="26"/>
                <w:szCs w:val="26"/>
                <w:lang w:val="uk-UA"/>
              </w:rPr>
              <w:t xml:space="preserve">дитячий </w:t>
            </w:r>
            <w:r w:rsidR="00732D45">
              <w:rPr>
                <w:color w:val="000000" w:themeColor="text1"/>
                <w:sz w:val="26"/>
                <w:szCs w:val="26"/>
                <w:lang w:val="uk-UA"/>
              </w:rPr>
              <w:t>садок)</w:t>
            </w:r>
            <w:r w:rsidR="00EB7666">
              <w:rPr>
                <w:color w:val="000000" w:themeColor="text1"/>
                <w:sz w:val="26"/>
                <w:szCs w:val="26"/>
                <w:lang w:val="uk-UA"/>
              </w:rPr>
              <w:t xml:space="preserve"> №</w:t>
            </w:r>
            <w:r w:rsidR="00E17744">
              <w:rPr>
                <w:color w:val="000000" w:themeColor="text1"/>
                <w:sz w:val="26"/>
                <w:szCs w:val="26"/>
                <w:lang w:val="uk-UA"/>
              </w:rPr>
              <w:t>292</w:t>
            </w:r>
            <w:r w:rsidR="0048688E" w:rsidRPr="00C70B29">
              <w:rPr>
                <w:sz w:val="26"/>
                <w:szCs w:val="26"/>
                <w:lang w:val="uk-UA"/>
              </w:rPr>
              <w:t xml:space="preserve"> Дніпровської міської ради за адресою: </w:t>
            </w:r>
            <w:r w:rsidR="00E17744">
              <w:rPr>
                <w:sz w:val="26"/>
                <w:szCs w:val="26"/>
                <w:lang w:val="uk-UA"/>
              </w:rPr>
              <w:t xml:space="preserve">         </w:t>
            </w:r>
            <w:r w:rsidR="0048688E" w:rsidRPr="00C70B29">
              <w:rPr>
                <w:sz w:val="26"/>
                <w:szCs w:val="26"/>
                <w:lang w:val="uk-UA"/>
              </w:rPr>
              <w:t xml:space="preserve">м. Дніпро, вул. </w:t>
            </w:r>
            <w:r w:rsidR="00E17744">
              <w:rPr>
                <w:sz w:val="26"/>
                <w:szCs w:val="26"/>
                <w:lang w:val="uk-UA"/>
              </w:rPr>
              <w:t>Херсонська</w:t>
            </w:r>
            <w:r w:rsidR="0048688E" w:rsidRPr="00C70B29">
              <w:rPr>
                <w:sz w:val="26"/>
                <w:szCs w:val="26"/>
                <w:lang w:val="uk-UA"/>
              </w:rPr>
              <w:t>, буд.</w:t>
            </w:r>
            <w:r w:rsidR="00E17744">
              <w:rPr>
                <w:sz w:val="26"/>
                <w:szCs w:val="26"/>
                <w:lang w:val="uk-UA"/>
              </w:rPr>
              <w:t>50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,</w:t>
            </w:r>
            <w:r w:rsidR="00EB7666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планується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провести поточний ремонт </w:t>
            </w:r>
            <w:r w:rsidR="00EB7666">
              <w:rPr>
                <w:color w:val="000000" w:themeColor="text1"/>
                <w:sz w:val="26"/>
                <w:szCs w:val="26"/>
                <w:lang w:val="uk-UA"/>
              </w:rPr>
              <w:t>укриття</w:t>
            </w:r>
            <w:r w:rsidR="00CD097A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у кількості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– 1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послуга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  <w:p w14:paraId="3EC4B694" w14:textId="1A327E53" w:rsidR="00BF66BF" w:rsidRPr="00D6596A" w:rsidRDefault="00136048" w:rsidP="00CD097A">
            <w:pPr>
              <w:jc w:val="both"/>
              <w:rPr>
                <w:sz w:val="26"/>
                <w:szCs w:val="26"/>
                <w:lang w:val="uk-UA"/>
              </w:rPr>
            </w:pPr>
            <w:r w:rsidRPr="00136048">
              <w:rPr>
                <w:color w:val="000000" w:themeColor="text1"/>
                <w:sz w:val="26"/>
                <w:szCs w:val="26"/>
                <w:lang w:val="uk-UA"/>
              </w:rPr>
              <w:t xml:space="preserve">Необхідні технічні характеристики предмета закупівлі визначені виходячи зі специфіки предмета закупівлі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та</w:t>
            </w:r>
            <w:r w:rsidR="0028287A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обґрунтовуються дефектним актом 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ідповідно до потреб замовника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вимог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чинного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законодавства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(Додаток 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6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до Документації)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Відповідно до Закону України «Про публічні закупівлі» (зі змінами) технічні, якісні характеристики предмета закупівлі передбачають необхідність застосування заходів із захисту довкілля.</w:t>
            </w:r>
          </w:p>
        </w:tc>
      </w:tr>
      <w:tr w:rsidR="00AC7540" w:rsidRPr="00123A05" w14:paraId="4BB9FCCA" w14:textId="77777777" w:rsidTr="00FE3949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D4C0" w14:textId="5438A9EE" w:rsidR="007A03E8" w:rsidRDefault="0062593B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>Очікувана вартість закупів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лі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послуг з поточного ремонту визнач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ено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видів та обсягів робіт відповідно до дефектного акту на підставі методу проведення попередніх ринкових консультацій з суб’єктами господарювання відповідно до дефектних актів, беручи до уваги наказ Мінекономіки від 18.02.2020 № 275 «Про затвердження примірної методики визначення очікуваної вартості предмета закупівлі» (із змінами)</w:t>
            </w:r>
            <w:r w:rsidR="007A03E8" w:rsidRPr="007A03E8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</w:p>
          <w:p w14:paraId="4A4DD573" w14:textId="10C393BE" w:rsidR="00742654" w:rsidRPr="00EF04C3" w:rsidRDefault="00742654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становить: </w:t>
            </w:r>
            <w:r w:rsidR="00E17744">
              <w:rPr>
                <w:color w:val="000000" w:themeColor="text1"/>
                <w:sz w:val="26"/>
                <w:szCs w:val="26"/>
                <w:lang w:val="uk-UA"/>
              </w:rPr>
              <w:t>1 190</w:t>
            </w:r>
            <w:r w:rsidR="00A3192C" w:rsidRPr="00A3192C">
              <w:rPr>
                <w:color w:val="000000" w:themeColor="text1"/>
                <w:sz w:val="26"/>
                <w:szCs w:val="26"/>
              </w:rPr>
              <w:t xml:space="preserve"> 000</w:t>
            </w:r>
            <w:r w:rsidR="0048688E" w:rsidRPr="00C70B29">
              <w:rPr>
                <w:color w:val="000000" w:themeColor="text1"/>
                <w:sz w:val="26"/>
                <w:szCs w:val="26"/>
                <w:lang w:val="uk-UA"/>
              </w:rPr>
              <w:t>,00</w:t>
            </w:r>
            <w:r w:rsidR="0048688E"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EF04C3" w:rsidRPr="0048688E">
              <w:rPr>
                <w:color w:val="000000" w:themeColor="text1"/>
                <w:sz w:val="26"/>
                <w:szCs w:val="26"/>
                <w:lang w:val="uk-UA"/>
              </w:rPr>
              <w:t>грн з ПДВ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  <w:p w14:paraId="5ABACF92" w14:textId="07F0173A" w:rsidR="00742654" w:rsidRPr="00D6596A" w:rsidRDefault="00EF04C3" w:rsidP="007A03E8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Обґрунтування бюджетного призначення: </w:t>
            </w:r>
            <w:r w:rsidR="00742654" w:rsidRPr="00EF04C3">
              <w:rPr>
                <w:color w:val="000000" w:themeColor="text1"/>
                <w:sz w:val="26"/>
                <w:szCs w:val="26"/>
                <w:lang w:val="uk-UA"/>
              </w:rPr>
              <w:t>рішення Дніпровської міської ради</w:t>
            </w:r>
            <w:r w:rsidR="007A03E8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</w:tr>
    </w:tbl>
    <w:p w14:paraId="3923A8AD" w14:textId="34AB6BB6" w:rsidR="00AC7540" w:rsidRDefault="00AC7540" w:rsidP="0026338B">
      <w:pPr>
        <w:rPr>
          <w:lang w:val="uk-UA"/>
        </w:rPr>
      </w:pPr>
    </w:p>
    <w:p w14:paraId="2F4FE21D" w14:textId="26A22BF8" w:rsidR="00EB7666" w:rsidRDefault="00EB7666" w:rsidP="0026338B">
      <w:pPr>
        <w:rPr>
          <w:lang w:val="uk-UA"/>
        </w:rPr>
      </w:pPr>
    </w:p>
    <w:p w14:paraId="367D987B" w14:textId="0B4F7E8A" w:rsidR="00EB7666" w:rsidRDefault="00EB7666" w:rsidP="0026338B">
      <w:pPr>
        <w:rPr>
          <w:lang w:val="uk-UA"/>
        </w:rPr>
      </w:pPr>
    </w:p>
    <w:p w14:paraId="03B639D2" w14:textId="00D4DDEC" w:rsidR="00EB7666" w:rsidRDefault="00EB7666" w:rsidP="0026338B">
      <w:pPr>
        <w:rPr>
          <w:lang w:val="uk-UA"/>
        </w:rPr>
      </w:pPr>
    </w:p>
    <w:p w14:paraId="015255CB" w14:textId="4EB202EB" w:rsidR="00EB7666" w:rsidRDefault="00EB7666" w:rsidP="0026338B">
      <w:pPr>
        <w:rPr>
          <w:lang w:val="uk-UA"/>
        </w:rPr>
      </w:pPr>
    </w:p>
    <w:p w14:paraId="1E26E33A" w14:textId="54E7D7E0" w:rsidR="00EB7666" w:rsidRDefault="00EB7666" w:rsidP="0026338B">
      <w:pPr>
        <w:rPr>
          <w:lang w:val="uk-UA"/>
        </w:rPr>
      </w:pPr>
    </w:p>
    <w:p w14:paraId="5D5181DE" w14:textId="3FFA6B2F" w:rsidR="00EB7666" w:rsidRPr="00315048" w:rsidRDefault="00EB7666" w:rsidP="0026338B">
      <w:pPr>
        <w:rPr>
          <w:lang w:val="uk-UA"/>
        </w:rPr>
      </w:pPr>
    </w:p>
    <w:sectPr w:rsidR="00EB7666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0665F" w14:textId="77777777" w:rsidR="0081602C" w:rsidRDefault="0081602C" w:rsidP="006B39BE">
      <w:r>
        <w:separator/>
      </w:r>
    </w:p>
  </w:endnote>
  <w:endnote w:type="continuationSeparator" w:id="0">
    <w:p w14:paraId="13654FA2" w14:textId="77777777" w:rsidR="0081602C" w:rsidRDefault="0081602C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E6241" w14:textId="77777777" w:rsidR="0081602C" w:rsidRDefault="0081602C" w:rsidP="006B39BE">
      <w:r>
        <w:separator/>
      </w:r>
    </w:p>
  </w:footnote>
  <w:footnote w:type="continuationSeparator" w:id="0">
    <w:p w14:paraId="67CC1FF6" w14:textId="77777777" w:rsidR="0081602C" w:rsidRDefault="0081602C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71CB5"/>
    <w:rsid w:val="00076A0D"/>
    <w:rsid w:val="000959E3"/>
    <w:rsid w:val="000A09B6"/>
    <w:rsid w:val="000A37E8"/>
    <w:rsid w:val="000A39DA"/>
    <w:rsid w:val="000B23B6"/>
    <w:rsid w:val="000E0B87"/>
    <w:rsid w:val="000F3A4C"/>
    <w:rsid w:val="000F725A"/>
    <w:rsid w:val="00123A05"/>
    <w:rsid w:val="0012405D"/>
    <w:rsid w:val="001278B2"/>
    <w:rsid w:val="00136048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1C7DBB"/>
    <w:rsid w:val="00221188"/>
    <w:rsid w:val="00227CBE"/>
    <w:rsid w:val="00234BCB"/>
    <w:rsid w:val="002356ED"/>
    <w:rsid w:val="0024096F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A3F11"/>
    <w:rsid w:val="002A6C6C"/>
    <w:rsid w:val="002B1084"/>
    <w:rsid w:val="002D1EF8"/>
    <w:rsid w:val="002E0E4C"/>
    <w:rsid w:val="002F538E"/>
    <w:rsid w:val="002F6342"/>
    <w:rsid w:val="00300819"/>
    <w:rsid w:val="00315048"/>
    <w:rsid w:val="003163C8"/>
    <w:rsid w:val="00350D6D"/>
    <w:rsid w:val="0035101E"/>
    <w:rsid w:val="003934AD"/>
    <w:rsid w:val="003E21BF"/>
    <w:rsid w:val="003E690E"/>
    <w:rsid w:val="004367BA"/>
    <w:rsid w:val="00440F3A"/>
    <w:rsid w:val="0044241C"/>
    <w:rsid w:val="00443985"/>
    <w:rsid w:val="00447D37"/>
    <w:rsid w:val="00460622"/>
    <w:rsid w:val="00475AD0"/>
    <w:rsid w:val="00475E72"/>
    <w:rsid w:val="00480D0E"/>
    <w:rsid w:val="00482C4F"/>
    <w:rsid w:val="00485AE7"/>
    <w:rsid w:val="0048688E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3664C"/>
    <w:rsid w:val="005422E3"/>
    <w:rsid w:val="00542462"/>
    <w:rsid w:val="00544E76"/>
    <w:rsid w:val="0056128F"/>
    <w:rsid w:val="00561EED"/>
    <w:rsid w:val="00566DB0"/>
    <w:rsid w:val="00567365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2593B"/>
    <w:rsid w:val="00631179"/>
    <w:rsid w:val="006376F4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25F49"/>
    <w:rsid w:val="007264EF"/>
    <w:rsid w:val="0072756B"/>
    <w:rsid w:val="00732D45"/>
    <w:rsid w:val="00740EE1"/>
    <w:rsid w:val="00742654"/>
    <w:rsid w:val="0074294D"/>
    <w:rsid w:val="00742A35"/>
    <w:rsid w:val="0074654B"/>
    <w:rsid w:val="007619CB"/>
    <w:rsid w:val="00766568"/>
    <w:rsid w:val="007728AF"/>
    <w:rsid w:val="0077427F"/>
    <w:rsid w:val="007A03E8"/>
    <w:rsid w:val="007A20EF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602C"/>
    <w:rsid w:val="0081796B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7F3A"/>
    <w:rsid w:val="009112A9"/>
    <w:rsid w:val="00915640"/>
    <w:rsid w:val="0091652A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3192C"/>
    <w:rsid w:val="00A34AED"/>
    <w:rsid w:val="00A44356"/>
    <w:rsid w:val="00A44FBA"/>
    <w:rsid w:val="00A5451E"/>
    <w:rsid w:val="00A605FD"/>
    <w:rsid w:val="00A6105F"/>
    <w:rsid w:val="00A61779"/>
    <w:rsid w:val="00AA3751"/>
    <w:rsid w:val="00AC03A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A7DE8"/>
    <w:rsid w:val="00BB1A62"/>
    <w:rsid w:val="00BB5186"/>
    <w:rsid w:val="00BB6E21"/>
    <w:rsid w:val="00BB6FD7"/>
    <w:rsid w:val="00BD0A28"/>
    <w:rsid w:val="00BE1A46"/>
    <w:rsid w:val="00BF62A5"/>
    <w:rsid w:val="00BF66BF"/>
    <w:rsid w:val="00C02AF9"/>
    <w:rsid w:val="00C21B8D"/>
    <w:rsid w:val="00C21FFA"/>
    <w:rsid w:val="00C26692"/>
    <w:rsid w:val="00C266EC"/>
    <w:rsid w:val="00C3799C"/>
    <w:rsid w:val="00C43AD4"/>
    <w:rsid w:val="00C44238"/>
    <w:rsid w:val="00C619E9"/>
    <w:rsid w:val="00C70AC7"/>
    <w:rsid w:val="00C734AA"/>
    <w:rsid w:val="00C76751"/>
    <w:rsid w:val="00C82141"/>
    <w:rsid w:val="00C86714"/>
    <w:rsid w:val="00CA4928"/>
    <w:rsid w:val="00CC75D9"/>
    <w:rsid w:val="00CD097A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17744"/>
    <w:rsid w:val="00E31641"/>
    <w:rsid w:val="00E474B2"/>
    <w:rsid w:val="00EA1B7F"/>
    <w:rsid w:val="00EA26BE"/>
    <w:rsid w:val="00EA5A98"/>
    <w:rsid w:val="00EB5425"/>
    <w:rsid w:val="00EB7666"/>
    <w:rsid w:val="00EB7B04"/>
    <w:rsid w:val="00ED790A"/>
    <w:rsid w:val="00EE25FA"/>
    <w:rsid w:val="00EE7A74"/>
    <w:rsid w:val="00EF04C3"/>
    <w:rsid w:val="00EF2254"/>
    <w:rsid w:val="00F21582"/>
    <w:rsid w:val="00F333EE"/>
    <w:rsid w:val="00F37009"/>
    <w:rsid w:val="00F47EF9"/>
    <w:rsid w:val="00F5390B"/>
    <w:rsid w:val="00F55A3D"/>
    <w:rsid w:val="00F75832"/>
    <w:rsid w:val="00F86569"/>
    <w:rsid w:val="00F95975"/>
    <w:rsid w:val="00F96164"/>
    <w:rsid w:val="00F96FFC"/>
    <w:rsid w:val="00FA0A6C"/>
    <w:rsid w:val="00FA22A3"/>
    <w:rsid w:val="00FA7AB2"/>
    <w:rsid w:val="00FB208D"/>
    <w:rsid w:val="00FE3949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CD0F3-D44A-4129-B468-3CE8E5555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1264</Words>
  <Characters>722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Користувач Windows</cp:lastModifiedBy>
  <cp:revision>22</cp:revision>
  <cp:lastPrinted>2024-03-22T09:41:00Z</cp:lastPrinted>
  <dcterms:created xsi:type="dcterms:W3CDTF">2024-07-11T09:21:00Z</dcterms:created>
  <dcterms:modified xsi:type="dcterms:W3CDTF">2025-06-25T08:27:00Z</dcterms:modified>
</cp:coreProperties>
</file>