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50C588BC" w:rsidR="00DF4F05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Прилади обліку (лічильник холодної води) КЗДО № 227 ДМР</w:t>
            </w:r>
          </w:p>
          <w:p w14:paraId="48716274" w14:textId="71648D1D" w:rsidR="00C4094E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ДК 021:2015: 38421100-3 — Лічильники води</w:t>
            </w:r>
          </w:p>
          <w:p w14:paraId="72EABCD1" w14:textId="0AEEBD1F" w:rsidR="00315048" w:rsidRPr="00D131E7" w:rsidRDefault="00315048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D131E7" w:rsidRPr="00D131E7">
              <w:rPr>
                <w:sz w:val="26"/>
                <w:szCs w:val="26"/>
                <w:lang w:val="uk-UA"/>
              </w:rPr>
              <w:t>UA-2025-05-02-004476-a</w:t>
            </w:r>
            <w:r w:rsidRPr="00D131E7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D131E7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607" w14:textId="5B2B2528" w:rsidR="00C932AC" w:rsidRDefault="00302A63" w:rsidP="00C932A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Закупівля здійснюється в зв’язку </w:t>
            </w:r>
            <w:r w:rsidR="00D131E7">
              <w:rPr>
                <w:color w:val="000000" w:themeColor="text1"/>
                <w:sz w:val="26"/>
                <w:szCs w:val="26"/>
                <w:lang w:val="uk-UA"/>
              </w:rPr>
              <w:t>з необхідністю забезпечення закладу освіти прилад</w:t>
            </w:r>
            <w:r w:rsidR="00EA0287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="00D131E7">
              <w:rPr>
                <w:color w:val="000000" w:themeColor="text1"/>
                <w:sz w:val="26"/>
                <w:szCs w:val="26"/>
                <w:lang w:val="uk-UA"/>
              </w:rPr>
              <w:t xml:space="preserve"> обліку, на підставі </w:t>
            </w:r>
            <w:r w:rsidR="00C932AC">
              <w:rPr>
                <w:color w:val="000000" w:themeColor="text1"/>
                <w:sz w:val="26"/>
                <w:szCs w:val="26"/>
                <w:lang w:val="uk-UA"/>
              </w:rPr>
              <w:t xml:space="preserve">акту від 24.02.2025 </w:t>
            </w:r>
            <w:r w:rsidR="00EA0287">
              <w:rPr>
                <w:color w:val="000000" w:themeColor="text1"/>
                <w:sz w:val="26"/>
                <w:szCs w:val="26"/>
                <w:lang w:val="uk-UA"/>
              </w:rPr>
              <w:t xml:space="preserve">      </w:t>
            </w:r>
            <w:r w:rsidR="00C932AC">
              <w:rPr>
                <w:color w:val="000000" w:themeColor="text1"/>
                <w:sz w:val="26"/>
                <w:szCs w:val="26"/>
                <w:lang w:val="uk-UA"/>
              </w:rPr>
              <w:t>№ 049186 КП «</w:t>
            </w:r>
            <w:proofErr w:type="spellStart"/>
            <w:r w:rsidR="00C932AC">
              <w:rPr>
                <w:color w:val="000000" w:themeColor="text1"/>
                <w:sz w:val="26"/>
                <w:szCs w:val="26"/>
                <w:lang w:val="uk-UA"/>
              </w:rPr>
              <w:t>Дніпроводоканал</w:t>
            </w:r>
            <w:proofErr w:type="spellEnd"/>
            <w:r w:rsidR="00C932AC">
              <w:rPr>
                <w:color w:val="000000" w:themeColor="text1"/>
                <w:sz w:val="26"/>
                <w:szCs w:val="26"/>
                <w:lang w:val="uk-UA"/>
              </w:rPr>
              <w:t>».</w:t>
            </w:r>
          </w:p>
          <w:p w14:paraId="6461180B" w14:textId="1B7533A4" w:rsidR="006C1691" w:rsidRPr="00C22577" w:rsidRDefault="00D131E7" w:rsidP="00C932A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Відповідно до наказу Державного комітету України по житлово-комунальному господарству від </w:t>
            </w:r>
            <w:r w:rsidR="00135FEB">
              <w:rPr>
                <w:color w:val="000000"/>
                <w:sz w:val="26"/>
                <w:szCs w:val="26"/>
                <w:lang w:val="uk-UA"/>
              </w:rPr>
              <w:t>27.11.2015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№ </w:t>
            </w:r>
            <w:r w:rsidR="00135FEB">
              <w:rPr>
                <w:color w:val="000000"/>
                <w:sz w:val="26"/>
                <w:szCs w:val="26"/>
                <w:lang w:val="uk-UA"/>
              </w:rPr>
              <w:t>302</w:t>
            </w:r>
            <w:r w:rsidR="00135FEB" w:rsidRPr="00135FEB">
              <w:rPr>
                <w:color w:val="000000"/>
                <w:sz w:val="26"/>
                <w:szCs w:val="26"/>
                <w:lang w:val="uk-UA"/>
              </w:rPr>
              <w:t xml:space="preserve">. Подача води споживачам без встановлення </w:t>
            </w:r>
            <w:proofErr w:type="spellStart"/>
            <w:r w:rsidR="00135FEB" w:rsidRPr="00135FEB">
              <w:rPr>
                <w:color w:val="000000"/>
                <w:sz w:val="26"/>
                <w:szCs w:val="26"/>
                <w:lang w:val="uk-UA"/>
              </w:rPr>
              <w:t>водолічильників</w:t>
            </w:r>
            <w:proofErr w:type="spellEnd"/>
            <w:r w:rsidR="00135FEB" w:rsidRPr="00135FEB">
              <w:rPr>
                <w:color w:val="000000"/>
                <w:sz w:val="26"/>
                <w:szCs w:val="26"/>
                <w:lang w:val="uk-UA"/>
              </w:rPr>
              <w:t>, як правило, не допускається (можливі винятки обумовлені вищезгаданими Правилами).</w:t>
            </w:r>
            <w:r w:rsidR="00C932A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AC7540" w:rsidRPr="00EA0287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</w:t>
            </w:r>
            <w:bookmarkStart w:id="0" w:name="_GoBack"/>
            <w:bookmarkEnd w:id="0"/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2C825015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35FEB">
              <w:rPr>
                <w:color w:val="000000" w:themeColor="text1"/>
                <w:sz w:val="26"/>
                <w:szCs w:val="26"/>
                <w:lang w:val="uk-UA"/>
              </w:rPr>
              <w:t>4 270,00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B1B8" w14:textId="77777777" w:rsidR="00762CF4" w:rsidRDefault="00762CF4" w:rsidP="006B39BE">
      <w:r>
        <w:separator/>
      </w:r>
    </w:p>
  </w:endnote>
  <w:endnote w:type="continuationSeparator" w:id="0">
    <w:p w14:paraId="7D469947" w14:textId="77777777" w:rsidR="00762CF4" w:rsidRDefault="00762CF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E05C" w14:textId="77777777" w:rsidR="00762CF4" w:rsidRDefault="00762CF4" w:rsidP="006B39BE">
      <w:r>
        <w:separator/>
      </w:r>
    </w:p>
  </w:footnote>
  <w:footnote w:type="continuationSeparator" w:id="0">
    <w:p w14:paraId="39708000" w14:textId="77777777" w:rsidR="00762CF4" w:rsidRDefault="00762CF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35FEB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8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7734"/>
    <w:rsid w:val="007264EF"/>
    <w:rsid w:val="0072756B"/>
    <w:rsid w:val="00740EE1"/>
    <w:rsid w:val="00742654"/>
    <w:rsid w:val="00742A35"/>
    <w:rsid w:val="0074654B"/>
    <w:rsid w:val="007619CB"/>
    <w:rsid w:val="00762CF4"/>
    <w:rsid w:val="00766568"/>
    <w:rsid w:val="00770E2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577"/>
    <w:rsid w:val="00C26692"/>
    <w:rsid w:val="00C266EC"/>
    <w:rsid w:val="00C3799C"/>
    <w:rsid w:val="00C4094E"/>
    <w:rsid w:val="00C43AD4"/>
    <w:rsid w:val="00C44238"/>
    <w:rsid w:val="00C70AC7"/>
    <w:rsid w:val="00C734AA"/>
    <w:rsid w:val="00C82141"/>
    <w:rsid w:val="00C932AC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131E7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0287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6950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B33A-46E0-4189-993A-1A2BCD03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5</cp:revision>
  <cp:lastPrinted>2024-07-02T11:13:00Z</cp:lastPrinted>
  <dcterms:created xsi:type="dcterms:W3CDTF">2025-05-02T09:08:00Z</dcterms:created>
  <dcterms:modified xsi:type="dcterms:W3CDTF">2025-05-02T11:05:00Z</dcterms:modified>
</cp:coreProperties>
</file>