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DF4F05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47BC" w14:textId="22AF8BAB" w:rsidR="00DF4F05" w:rsidRPr="00D131E7" w:rsidRDefault="00D131E7" w:rsidP="00DF4F05">
            <w:pPr>
              <w:jc w:val="both"/>
              <w:rPr>
                <w:sz w:val="26"/>
                <w:szCs w:val="26"/>
                <w:lang w:val="uk-UA"/>
              </w:rPr>
            </w:pPr>
            <w:r w:rsidRPr="00D131E7">
              <w:rPr>
                <w:sz w:val="26"/>
                <w:szCs w:val="26"/>
                <w:lang w:val="uk-UA"/>
              </w:rPr>
              <w:t xml:space="preserve">Прилади обліку (лічильник холодної води) </w:t>
            </w:r>
            <w:r w:rsidR="00C36016">
              <w:rPr>
                <w:sz w:val="26"/>
                <w:szCs w:val="26"/>
                <w:lang w:val="uk-UA"/>
              </w:rPr>
              <w:t>для Гімназії                      № 140</w:t>
            </w:r>
            <w:r w:rsidRPr="00D131E7">
              <w:rPr>
                <w:sz w:val="26"/>
                <w:szCs w:val="26"/>
                <w:lang w:val="uk-UA"/>
              </w:rPr>
              <w:t xml:space="preserve"> ДМР</w:t>
            </w:r>
          </w:p>
          <w:p w14:paraId="48716274" w14:textId="71648D1D" w:rsidR="00C4094E" w:rsidRPr="00D131E7" w:rsidRDefault="00D131E7" w:rsidP="00DF4F05">
            <w:pPr>
              <w:jc w:val="both"/>
              <w:rPr>
                <w:sz w:val="26"/>
                <w:szCs w:val="26"/>
                <w:lang w:val="uk-UA"/>
              </w:rPr>
            </w:pPr>
            <w:r w:rsidRPr="00D131E7">
              <w:rPr>
                <w:sz w:val="26"/>
                <w:szCs w:val="26"/>
                <w:lang w:val="uk-UA"/>
              </w:rPr>
              <w:t>ДК 021:2015: 38421100-3 — Лічильники води</w:t>
            </w:r>
          </w:p>
          <w:p w14:paraId="72EABCD1" w14:textId="5A47A130" w:rsidR="00315048" w:rsidRPr="00D131E7" w:rsidRDefault="00315048" w:rsidP="00DF4F05">
            <w:pPr>
              <w:jc w:val="both"/>
              <w:rPr>
                <w:sz w:val="26"/>
                <w:szCs w:val="26"/>
                <w:lang w:val="uk-UA"/>
              </w:rPr>
            </w:pPr>
            <w:r w:rsidRPr="00D131E7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C36016" w:rsidRPr="00C36016">
              <w:rPr>
                <w:sz w:val="26"/>
                <w:szCs w:val="26"/>
              </w:rPr>
              <w:t>UA-2025-05-02-004020-a</w:t>
            </w:r>
            <w:r w:rsidRPr="00D131E7">
              <w:rPr>
                <w:sz w:val="26"/>
                <w:szCs w:val="26"/>
                <w:lang w:val="uk-UA"/>
              </w:rPr>
              <w:t>)</w:t>
            </w:r>
          </w:p>
        </w:tc>
      </w:tr>
      <w:tr w:rsidR="00CB0F05" w:rsidRPr="00D131E7" w14:paraId="7BE451AF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551" w14:textId="6AE5B21A" w:rsidR="00CB0F05" w:rsidRPr="00D6596A" w:rsidRDefault="00CB0F05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B5D" w14:textId="3355D554" w:rsidR="00CB0F05" w:rsidRPr="00CB0F05" w:rsidRDefault="00CB0F05" w:rsidP="00CB0F05">
            <w:pPr>
              <w:rPr>
                <w:sz w:val="26"/>
                <w:szCs w:val="26"/>
                <w:lang w:val="uk-UA"/>
              </w:rPr>
            </w:pPr>
            <w:r w:rsidRPr="00CB0F05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A7B3" w14:textId="4EB68D74" w:rsidR="00C22577" w:rsidRPr="0014314E" w:rsidRDefault="00302A63" w:rsidP="00CB0F05">
            <w:pPr>
              <w:jc w:val="both"/>
              <w:rPr>
                <w:sz w:val="26"/>
                <w:szCs w:val="26"/>
                <w:lang w:val="uk-UA"/>
              </w:rPr>
            </w:pPr>
            <w:r w:rsidRPr="0014314E">
              <w:rPr>
                <w:color w:val="000000" w:themeColor="text1"/>
                <w:sz w:val="26"/>
                <w:szCs w:val="26"/>
                <w:lang w:val="uk-UA"/>
              </w:rPr>
              <w:t xml:space="preserve">Закупівля здійснюється в зв’язку </w:t>
            </w:r>
            <w:r w:rsidR="00D131E7" w:rsidRPr="0014314E">
              <w:rPr>
                <w:color w:val="000000" w:themeColor="text1"/>
                <w:sz w:val="26"/>
                <w:szCs w:val="26"/>
                <w:lang w:val="uk-UA"/>
              </w:rPr>
              <w:t>з необхідністю забезпечення закладу освіти прилад</w:t>
            </w:r>
            <w:r w:rsidR="00C36016" w:rsidRPr="0014314E">
              <w:rPr>
                <w:color w:val="000000" w:themeColor="text1"/>
                <w:sz w:val="26"/>
                <w:szCs w:val="26"/>
                <w:lang w:val="uk-UA"/>
              </w:rPr>
              <w:t>ом</w:t>
            </w:r>
            <w:r w:rsidR="00D131E7" w:rsidRPr="0014314E">
              <w:rPr>
                <w:color w:val="000000" w:themeColor="text1"/>
                <w:sz w:val="26"/>
                <w:szCs w:val="26"/>
                <w:lang w:val="uk-UA"/>
              </w:rPr>
              <w:t xml:space="preserve"> обліку, на підставі довідки про непридатність законодавчо регульованого засобу вимірювальної техніки</w:t>
            </w:r>
            <w:r w:rsidR="00C36016" w:rsidRPr="0014314E">
              <w:rPr>
                <w:color w:val="000000" w:themeColor="text1"/>
                <w:sz w:val="26"/>
                <w:szCs w:val="26"/>
                <w:lang w:val="uk-UA"/>
              </w:rPr>
              <w:t xml:space="preserve"> 28.02.2025 № 10-2/2176-9.</w:t>
            </w:r>
          </w:p>
          <w:p w14:paraId="6461180B" w14:textId="61BFBD97" w:rsidR="006C1691" w:rsidRPr="0014314E" w:rsidRDefault="00D131E7" w:rsidP="00CB0F0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4314E">
              <w:rPr>
                <w:color w:val="000000"/>
                <w:sz w:val="26"/>
                <w:szCs w:val="26"/>
                <w:lang w:val="uk-UA"/>
              </w:rPr>
              <w:t xml:space="preserve">Відповідно до наказу Державного комітету України по житлово-комунальному господарству від </w:t>
            </w:r>
            <w:r w:rsidR="00135FEB" w:rsidRPr="0014314E">
              <w:rPr>
                <w:color w:val="000000"/>
                <w:sz w:val="26"/>
                <w:szCs w:val="26"/>
                <w:lang w:val="uk-UA"/>
              </w:rPr>
              <w:t>27.11.2015</w:t>
            </w:r>
            <w:r w:rsidRPr="0014314E">
              <w:rPr>
                <w:color w:val="000000"/>
                <w:sz w:val="26"/>
                <w:szCs w:val="26"/>
                <w:lang w:val="uk-UA"/>
              </w:rPr>
              <w:t xml:space="preserve"> № </w:t>
            </w:r>
            <w:r w:rsidR="00135FEB" w:rsidRPr="0014314E">
              <w:rPr>
                <w:color w:val="000000"/>
                <w:sz w:val="26"/>
                <w:szCs w:val="26"/>
                <w:lang w:val="uk-UA"/>
              </w:rPr>
              <w:t xml:space="preserve">302. </w:t>
            </w:r>
            <w:r w:rsidR="00C36016" w:rsidRPr="0014314E">
              <w:rPr>
                <w:color w:val="000000"/>
                <w:sz w:val="26"/>
                <w:szCs w:val="26"/>
                <w:lang w:val="uk-UA"/>
              </w:rPr>
              <w:t xml:space="preserve">Прилади, які використовуються для обліку подачі та реалізації води, повинні бути </w:t>
            </w:r>
            <w:r w:rsidR="0014314E" w:rsidRPr="0014314E">
              <w:rPr>
                <w:color w:val="000000"/>
                <w:sz w:val="26"/>
                <w:szCs w:val="26"/>
                <w:lang w:val="uk-UA"/>
              </w:rPr>
              <w:t xml:space="preserve">справними, </w:t>
            </w:r>
            <w:r w:rsidR="00C36016" w:rsidRPr="0014314E">
              <w:rPr>
                <w:color w:val="000000"/>
                <w:sz w:val="26"/>
                <w:szCs w:val="26"/>
                <w:lang w:val="uk-UA"/>
              </w:rPr>
              <w:t xml:space="preserve">в установлені строки проходити повірку і опломбовуватися з </w:t>
            </w:r>
            <w:proofErr w:type="spellStart"/>
            <w:r w:rsidR="00C36016" w:rsidRPr="0014314E">
              <w:rPr>
                <w:color w:val="000000"/>
                <w:sz w:val="26"/>
                <w:szCs w:val="26"/>
                <w:lang w:val="uk-UA"/>
              </w:rPr>
              <w:t>повірочним</w:t>
            </w:r>
            <w:proofErr w:type="spellEnd"/>
            <w:r w:rsidR="00C36016" w:rsidRPr="0014314E">
              <w:rPr>
                <w:color w:val="000000"/>
                <w:sz w:val="26"/>
                <w:szCs w:val="26"/>
                <w:lang w:val="uk-UA"/>
              </w:rPr>
              <w:t xml:space="preserve"> тавром.</w:t>
            </w:r>
          </w:p>
        </w:tc>
      </w:tr>
      <w:tr w:rsidR="00AC7540" w:rsidRPr="00D131E7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4178A70E" w:rsidR="00AC7540" w:rsidRPr="00D6596A" w:rsidRDefault="00CB0F05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AC7540" w:rsidRPr="00D6596A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16A2" w14:textId="77777777" w:rsidR="00C22577" w:rsidRPr="00C22577" w:rsidRDefault="00C22577" w:rsidP="00C22577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22577">
              <w:rPr>
                <w:color w:val="000000" w:themeColor="text1"/>
                <w:sz w:val="26"/>
                <w:szCs w:val="26"/>
                <w:lang w:val="uk-UA"/>
              </w:rPr>
              <w:t>Очікувана вартість предмета закупівлі визначена відповідно до,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з урахуванням фактичних обсягів потреби та моніторингу ринкових цін на даний вид товару шляхом пошуку, збору та аналізу загальнодоступної інформації про ціни, що містяться у мережі інтернет у відкритому доступі, в тому числі на сайтах постачальників таких товарів, спеціалізованих торгівельних майданчиках, в електрон</w:t>
            </w:r>
            <w:bookmarkStart w:id="0" w:name="_GoBack"/>
            <w:bookmarkEnd w:id="0"/>
            <w:r w:rsidRPr="00C22577">
              <w:rPr>
                <w:color w:val="000000" w:themeColor="text1"/>
                <w:sz w:val="26"/>
                <w:szCs w:val="26"/>
                <w:lang w:val="uk-UA"/>
              </w:rPr>
              <w:t>них каталогах аналізу отриманої інформації на момент оголошення закупівлі.</w:t>
            </w:r>
          </w:p>
          <w:p w14:paraId="1EC26769" w14:textId="09FA4039" w:rsidR="005C46DC" w:rsidRPr="005C46DC" w:rsidRDefault="005C46DC" w:rsidP="005C46DC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5C46DC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14314E">
              <w:rPr>
                <w:color w:val="000000" w:themeColor="text1"/>
                <w:sz w:val="26"/>
                <w:szCs w:val="26"/>
                <w:lang w:val="uk-UA"/>
              </w:rPr>
              <w:t>1 444,00</w:t>
            </w:r>
            <w:r w:rsidRPr="005C46DC">
              <w:rPr>
                <w:color w:val="000000" w:themeColor="text1"/>
                <w:sz w:val="26"/>
                <w:szCs w:val="26"/>
                <w:lang w:val="uk-UA"/>
              </w:rPr>
              <w:t xml:space="preserve"> грн з ПДВ.</w:t>
            </w:r>
          </w:p>
          <w:p w14:paraId="5ABACF92" w14:textId="6A8F7B23" w:rsidR="00742654" w:rsidRPr="00D6596A" w:rsidRDefault="00A1352C" w:rsidP="005C46DC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A1352C">
              <w:rPr>
                <w:color w:val="000000" w:themeColor="text1"/>
                <w:sz w:val="26"/>
                <w:szCs w:val="26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36C36" w14:textId="77777777" w:rsidR="00BB044F" w:rsidRDefault="00BB044F" w:rsidP="006B39BE">
      <w:r>
        <w:separator/>
      </w:r>
    </w:p>
  </w:endnote>
  <w:endnote w:type="continuationSeparator" w:id="0">
    <w:p w14:paraId="4FC220F5" w14:textId="77777777" w:rsidR="00BB044F" w:rsidRDefault="00BB044F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765DB" w14:textId="77777777" w:rsidR="00BB044F" w:rsidRDefault="00BB044F" w:rsidP="006B39BE">
      <w:r>
        <w:separator/>
      </w:r>
    </w:p>
  </w:footnote>
  <w:footnote w:type="continuationSeparator" w:id="0">
    <w:p w14:paraId="5933E0BC" w14:textId="77777777" w:rsidR="00BB044F" w:rsidRDefault="00BB044F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2705"/>
    <w:rsid w:val="000370A0"/>
    <w:rsid w:val="0005434F"/>
    <w:rsid w:val="00054E28"/>
    <w:rsid w:val="00062C73"/>
    <w:rsid w:val="00071CB5"/>
    <w:rsid w:val="000959E3"/>
    <w:rsid w:val="000A031B"/>
    <w:rsid w:val="000A09B6"/>
    <w:rsid w:val="000A37E8"/>
    <w:rsid w:val="000B23B6"/>
    <w:rsid w:val="000E0B87"/>
    <w:rsid w:val="000F3A4C"/>
    <w:rsid w:val="000F725A"/>
    <w:rsid w:val="0012405D"/>
    <w:rsid w:val="001278B2"/>
    <w:rsid w:val="00135FEB"/>
    <w:rsid w:val="001410DE"/>
    <w:rsid w:val="0014314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F0940"/>
    <w:rsid w:val="00221188"/>
    <w:rsid w:val="00234BCB"/>
    <w:rsid w:val="002356ED"/>
    <w:rsid w:val="0024096F"/>
    <w:rsid w:val="002429C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B1084"/>
    <w:rsid w:val="002D1EF8"/>
    <w:rsid w:val="002E0E4C"/>
    <w:rsid w:val="002F41C6"/>
    <w:rsid w:val="002F538E"/>
    <w:rsid w:val="002F6342"/>
    <w:rsid w:val="00300819"/>
    <w:rsid w:val="00302A63"/>
    <w:rsid w:val="00315048"/>
    <w:rsid w:val="003163C8"/>
    <w:rsid w:val="00341951"/>
    <w:rsid w:val="0034764D"/>
    <w:rsid w:val="00350D6D"/>
    <w:rsid w:val="0035101E"/>
    <w:rsid w:val="003934AD"/>
    <w:rsid w:val="003E21BF"/>
    <w:rsid w:val="003E690E"/>
    <w:rsid w:val="00407B61"/>
    <w:rsid w:val="004106B2"/>
    <w:rsid w:val="00412C85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4F6682"/>
    <w:rsid w:val="004F772C"/>
    <w:rsid w:val="0050662B"/>
    <w:rsid w:val="00522EE7"/>
    <w:rsid w:val="005247B8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C46DC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2303"/>
    <w:rsid w:val="0069641B"/>
    <w:rsid w:val="006972E0"/>
    <w:rsid w:val="006B39BE"/>
    <w:rsid w:val="006C1691"/>
    <w:rsid w:val="006C52AA"/>
    <w:rsid w:val="006D0263"/>
    <w:rsid w:val="00700D8B"/>
    <w:rsid w:val="0070795E"/>
    <w:rsid w:val="007123BA"/>
    <w:rsid w:val="00713F9A"/>
    <w:rsid w:val="00717734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B314E"/>
    <w:rsid w:val="007C009B"/>
    <w:rsid w:val="007C5CCF"/>
    <w:rsid w:val="007D0E58"/>
    <w:rsid w:val="007D28A3"/>
    <w:rsid w:val="007D5688"/>
    <w:rsid w:val="007E1D38"/>
    <w:rsid w:val="007E7992"/>
    <w:rsid w:val="00802918"/>
    <w:rsid w:val="008042B4"/>
    <w:rsid w:val="00805EA1"/>
    <w:rsid w:val="008101F1"/>
    <w:rsid w:val="0081796B"/>
    <w:rsid w:val="00832DC0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1352C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079E3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97FEA"/>
    <w:rsid w:val="00BA7DE8"/>
    <w:rsid w:val="00BB044F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2577"/>
    <w:rsid w:val="00C26692"/>
    <w:rsid w:val="00C266EC"/>
    <w:rsid w:val="00C36016"/>
    <w:rsid w:val="00C3799C"/>
    <w:rsid w:val="00C4094E"/>
    <w:rsid w:val="00C43AD4"/>
    <w:rsid w:val="00C44238"/>
    <w:rsid w:val="00C70AC7"/>
    <w:rsid w:val="00C734AA"/>
    <w:rsid w:val="00C82141"/>
    <w:rsid w:val="00C94232"/>
    <w:rsid w:val="00CA4928"/>
    <w:rsid w:val="00CB0F05"/>
    <w:rsid w:val="00CC75D9"/>
    <w:rsid w:val="00CD2D02"/>
    <w:rsid w:val="00CE2282"/>
    <w:rsid w:val="00CF1AEB"/>
    <w:rsid w:val="00D027EA"/>
    <w:rsid w:val="00D03934"/>
    <w:rsid w:val="00D0668C"/>
    <w:rsid w:val="00D103BD"/>
    <w:rsid w:val="00D131E7"/>
    <w:rsid w:val="00D202E7"/>
    <w:rsid w:val="00D25549"/>
    <w:rsid w:val="00D27716"/>
    <w:rsid w:val="00D30B3E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DF4F0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EE3FC-9A01-4815-9934-9A891194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3</cp:revision>
  <cp:lastPrinted>2024-07-02T11:13:00Z</cp:lastPrinted>
  <dcterms:created xsi:type="dcterms:W3CDTF">2025-05-02T09:33:00Z</dcterms:created>
  <dcterms:modified xsi:type="dcterms:W3CDTF">2025-05-02T11:03:00Z</dcterms:modified>
</cp:coreProperties>
</file>