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62436B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0B3468C" w:rsidR="00315048" w:rsidRPr="00D6596A" w:rsidRDefault="00742654" w:rsidP="00D3521E">
            <w:pPr>
              <w:ind w:firstLine="176"/>
              <w:jc w:val="both"/>
              <w:rPr>
                <w:sz w:val="26"/>
                <w:szCs w:val="26"/>
                <w:lang w:val="uk-UA"/>
              </w:rPr>
            </w:pPr>
            <w:r w:rsidRPr="00AF759B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r w:rsidR="00AF759B" w:rsidRPr="00AF759B">
              <w:rPr>
                <w:color w:val="000000" w:themeColor="text1"/>
                <w:sz w:val="26"/>
                <w:szCs w:val="26"/>
                <w:lang w:val="uk-UA"/>
              </w:rPr>
              <w:t xml:space="preserve">Послуги з проведення лабораторних досліджень в закладах освіти міста Дніпра на відповідність нормам санітарних регламентів та </w:t>
            </w:r>
            <w:proofErr w:type="spellStart"/>
            <w:r w:rsidR="00AF759B" w:rsidRPr="00AF759B">
              <w:rPr>
                <w:color w:val="000000" w:themeColor="text1"/>
                <w:sz w:val="26"/>
                <w:szCs w:val="26"/>
                <w:lang w:val="uk-UA"/>
              </w:rPr>
              <w:t>ДСанПІН</w:t>
            </w:r>
            <w:proofErr w:type="spellEnd"/>
            <w:r w:rsidR="00AF759B" w:rsidRPr="00AF759B">
              <w:rPr>
                <w:color w:val="000000" w:themeColor="text1"/>
                <w:sz w:val="26"/>
                <w:szCs w:val="26"/>
                <w:lang w:val="uk-UA"/>
              </w:rPr>
              <w:t xml:space="preserve"> 2.2.4-171-10 ДК 021:2015: 73110000-6 Дослідницькі послуги (ДК 021:2015: 73111000-3 Послуги дослідних лабораторій)</w:t>
            </w:r>
            <w:r w:rsidRPr="00AF759B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  <w:r w:rsidR="00A916DC" w:rsidRPr="00AF759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15048" w:rsidRPr="00AF759B">
              <w:rPr>
                <w:color w:val="000000" w:themeColor="text1"/>
                <w:sz w:val="26"/>
                <w:szCs w:val="26"/>
                <w:lang w:val="uk-UA"/>
              </w:rPr>
              <w:t>(ідентифікатор закупівлі:</w:t>
            </w:r>
            <w:r w:rsidR="00AF759B">
              <w:rPr>
                <w:color w:val="000000" w:themeColor="text1"/>
                <w:sz w:val="26"/>
                <w:szCs w:val="26"/>
                <w:lang w:val="uk-UA"/>
              </w:rPr>
              <w:t xml:space="preserve">                                 </w:t>
            </w:r>
            <w:r w:rsidR="00E86F12" w:rsidRPr="00E86F12">
              <w:rPr>
                <w:color w:val="000000" w:themeColor="text1"/>
                <w:sz w:val="26"/>
                <w:szCs w:val="26"/>
                <w:lang w:val="uk-UA"/>
              </w:rPr>
              <w:t>UA-2025-03-20-005243-a</w:t>
            </w:r>
            <w:r w:rsidR="00315048" w:rsidRPr="000A09B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62436B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2BC" w14:textId="77777777" w:rsidR="00D625F3" w:rsidRPr="00D625F3" w:rsidRDefault="00D625F3" w:rsidP="00D3521E">
            <w:pPr>
              <w:pStyle w:val="af7"/>
              <w:spacing w:before="0" w:beforeAutospacing="0" w:after="0" w:afterAutospacing="0"/>
              <w:ind w:firstLine="17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 xml:space="preserve">На виконання Закону України від 24.02.1994 № 4004-ХІІ «Про забезпечення санітарного та епідеміологічного благополуччя населення», а також вимог Санітарних регламентів для закладів загальної середньої та дошкільної освіти, з метою забезпечення належних умов для функціонування закладів освіти, здійснення заходів, спрямованих на збереження та зміцнення здоров'я здобувачів освіти, а також попередження спалахів гострих інфекційних </w:t>
            </w:r>
            <w:proofErr w:type="spellStart"/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>хвороб</w:t>
            </w:r>
            <w:proofErr w:type="spellEnd"/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 xml:space="preserve"> і харчових отруєнь у період освітнього процесу 2024/2025 навчального року, заплановано проведення лабораторних досліджень у закладах освіти міста Дніпра на предмет відповідності нормам санітарних регламентів та </w:t>
            </w:r>
            <w:proofErr w:type="spellStart"/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>ДСанПІН</w:t>
            </w:r>
            <w:proofErr w:type="spellEnd"/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 xml:space="preserve"> 2.2.4-171-10 у кількості — 2 послуги.</w:t>
            </w:r>
          </w:p>
          <w:p w14:paraId="1F839F17" w14:textId="7E6908B2" w:rsidR="00D625F3" w:rsidRPr="00D625F3" w:rsidRDefault="00D625F3" w:rsidP="00D3521E">
            <w:pPr>
              <w:pStyle w:val="af7"/>
              <w:spacing w:before="0" w:beforeAutospacing="0" w:after="0" w:afterAutospacing="0"/>
              <w:ind w:firstLine="17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>Технічні та якісні характеристики предмета закупівлі на проведення лабораторних досліджень визначені відповідно до потреб Замовника та з урахуванням вимог чинного законодавства України. Відповідно до Закону України «Про публічні закупівлі» (зі змінами), технічні та якісні характеристики предмета закупівлі передбачають необхідність застосування заходів із захисту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здоров’я</w:t>
            </w:r>
            <w:r w:rsidRPr="00D625F3">
              <w:rPr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3EC4B694" w14:textId="03F89A01" w:rsidR="00D625F3" w:rsidRPr="00D625F3" w:rsidRDefault="00D625F3" w:rsidP="00D3521E">
            <w:pPr>
              <w:ind w:firstLine="176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62436B" w14:paraId="4BB9FCCA" w14:textId="77777777" w:rsidTr="0062436B">
        <w:trPr>
          <w:trHeight w:val="4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2CEE" w14:textId="77777777" w:rsidR="00D625F3" w:rsidRPr="00D625F3" w:rsidRDefault="00D625F3" w:rsidP="00D625F3">
            <w:pPr>
              <w:tabs>
                <w:tab w:val="left" w:pos="266"/>
              </w:tabs>
              <w:ind w:left="33" w:firstLine="28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D625F3"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</w:t>
            </w:r>
          </w:p>
          <w:p w14:paraId="1967694D" w14:textId="2F2C0EBA" w:rsidR="00D625F3" w:rsidRPr="00D625F3" w:rsidRDefault="00D625F3" w:rsidP="00D625F3">
            <w:pPr>
              <w:tabs>
                <w:tab w:val="left" w:pos="266"/>
              </w:tabs>
              <w:ind w:left="33" w:firstLine="28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D625F3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предмету закупівлі визначена на підставі аналізу загальнодоступної інформації про ціну на послуги (інформація про тарифи на платні послуги</w:t>
            </w:r>
            <w:r w:rsidRPr="001F0940">
              <w:rPr>
                <w:sz w:val="26"/>
                <w:szCs w:val="26"/>
                <w:lang w:val="uk-UA"/>
              </w:rPr>
              <w:t xml:space="preserve"> з проведення лабораторних досліджень</w:t>
            </w:r>
            <w:r w:rsidRPr="00D625F3">
              <w:rPr>
                <w:color w:val="000000" w:themeColor="text1"/>
                <w:sz w:val="26"/>
                <w:szCs w:val="26"/>
                <w:lang w:val="uk-UA"/>
              </w:rPr>
              <w:t>, яка міститься в мережі Інтернет у відкритому доступі).</w:t>
            </w:r>
          </w:p>
          <w:p w14:paraId="2F3F6359" w14:textId="4A4E4893" w:rsidR="00D625F3" w:rsidRPr="00D625F3" w:rsidRDefault="00D625F3" w:rsidP="00D625F3">
            <w:pPr>
              <w:tabs>
                <w:tab w:val="left" w:pos="266"/>
              </w:tabs>
              <w:ind w:left="33" w:firstLine="28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D625F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1 180 000,</w:t>
            </w:r>
            <w:r w:rsidRPr="00D625F3">
              <w:rPr>
                <w:color w:val="000000" w:themeColor="text1"/>
                <w:sz w:val="26"/>
                <w:szCs w:val="26"/>
                <w:lang w:val="uk-UA"/>
              </w:rPr>
              <w:t>00 грн. з ПДВ.</w:t>
            </w:r>
          </w:p>
          <w:p w14:paraId="5ABACF92" w14:textId="7540B04A" w:rsidR="00742654" w:rsidRPr="00D6596A" w:rsidRDefault="0062436B" w:rsidP="0062436B">
            <w:pPr>
              <w:tabs>
                <w:tab w:val="left" w:pos="266"/>
              </w:tabs>
              <w:ind w:left="33" w:firstLine="427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62436B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10.01.2025 № 2/61 «Про бюджет Дніпровської міської територіальної громади на 2025 рік».</w:t>
            </w:r>
          </w:p>
        </w:tc>
        <w:bookmarkStart w:id="0" w:name="_GoBack"/>
        <w:bookmarkEnd w:id="0"/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337D" w14:textId="77777777" w:rsidR="000A6A1D" w:rsidRDefault="000A6A1D" w:rsidP="006B39BE">
      <w:r>
        <w:separator/>
      </w:r>
    </w:p>
  </w:endnote>
  <w:endnote w:type="continuationSeparator" w:id="0">
    <w:p w14:paraId="668B9603" w14:textId="77777777" w:rsidR="000A6A1D" w:rsidRDefault="000A6A1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0466" w14:textId="77777777" w:rsidR="000A6A1D" w:rsidRDefault="000A6A1D" w:rsidP="006B39BE">
      <w:r>
        <w:separator/>
      </w:r>
    </w:p>
  </w:footnote>
  <w:footnote w:type="continuationSeparator" w:id="0">
    <w:p w14:paraId="0E784598" w14:textId="77777777" w:rsidR="000A6A1D" w:rsidRDefault="000A6A1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40E1"/>
    <w:rsid w:val="000959E3"/>
    <w:rsid w:val="000A09B6"/>
    <w:rsid w:val="000A37E8"/>
    <w:rsid w:val="000A6A1D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36B"/>
    <w:rsid w:val="0062482D"/>
    <w:rsid w:val="00631179"/>
    <w:rsid w:val="00653151"/>
    <w:rsid w:val="006531D3"/>
    <w:rsid w:val="00653838"/>
    <w:rsid w:val="00653D0B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16DC"/>
    <w:rsid w:val="00AA3751"/>
    <w:rsid w:val="00AC03A1"/>
    <w:rsid w:val="00AC7540"/>
    <w:rsid w:val="00AD30BE"/>
    <w:rsid w:val="00AD458F"/>
    <w:rsid w:val="00AF130B"/>
    <w:rsid w:val="00AF759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3521E"/>
    <w:rsid w:val="00D42F96"/>
    <w:rsid w:val="00D54C71"/>
    <w:rsid w:val="00D56DD2"/>
    <w:rsid w:val="00D61378"/>
    <w:rsid w:val="00D625F3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86F1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D625F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6D09-C04A-4673-B4A8-76C2859F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8</cp:revision>
  <cp:lastPrinted>2024-03-22T09:41:00Z</cp:lastPrinted>
  <dcterms:created xsi:type="dcterms:W3CDTF">2024-06-11T09:39:00Z</dcterms:created>
  <dcterms:modified xsi:type="dcterms:W3CDTF">2025-03-21T07:16:00Z</dcterms:modified>
</cp:coreProperties>
</file>