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C522A6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9204" w14:textId="77777777" w:rsidR="00C522A6" w:rsidRPr="00C522A6" w:rsidRDefault="00C522A6" w:rsidP="00C522A6">
            <w:pPr>
              <w:jc w:val="both"/>
              <w:rPr>
                <w:sz w:val="26"/>
                <w:szCs w:val="26"/>
                <w:lang w:val="uk-UA"/>
              </w:rPr>
            </w:pPr>
            <w:r w:rsidRPr="00C522A6">
              <w:rPr>
                <w:sz w:val="26"/>
                <w:szCs w:val="26"/>
                <w:lang w:val="uk-UA"/>
              </w:rPr>
              <w:t>Персональний комп’ютер форм-фактора ноутбук</w:t>
            </w:r>
          </w:p>
          <w:p w14:paraId="466F9A11" w14:textId="77777777" w:rsidR="00C522A6" w:rsidRPr="00C522A6" w:rsidRDefault="00C522A6" w:rsidP="00C522A6">
            <w:pPr>
              <w:jc w:val="both"/>
              <w:rPr>
                <w:sz w:val="26"/>
                <w:szCs w:val="26"/>
                <w:lang w:val="uk-UA"/>
              </w:rPr>
            </w:pPr>
            <w:r w:rsidRPr="00C522A6">
              <w:rPr>
                <w:sz w:val="26"/>
                <w:szCs w:val="26"/>
                <w:lang w:val="uk-UA"/>
              </w:rPr>
              <w:t>ДК 021:2015: 34740000-6 - Обладнання для повітряних і космічних літальних апаратів, тренажери, симулятори та супутні деталі</w:t>
            </w:r>
          </w:p>
          <w:p w14:paraId="72EABCD1" w14:textId="6FC32306" w:rsidR="00315048" w:rsidRPr="00D6596A" w:rsidRDefault="00C522A6" w:rsidP="00C522A6">
            <w:pPr>
              <w:jc w:val="both"/>
              <w:rPr>
                <w:sz w:val="26"/>
                <w:szCs w:val="26"/>
                <w:lang w:val="uk-UA"/>
              </w:rPr>
            </w:pPr>
            <w:r w:rsidRPr="00C522A6">
              <w:rPr>
                <w:sz w:val="26"/>
                <w:szCs w:val="26"/>
                <w:lang w:val="uk-UA"/>
              </w:rPr>
              <w:t>(Апаратна частина для навчального кабінету ''Захист України'' (для здобувача освіти: з ноутбуком 15,6'' та інтегрованою відеокартою, Liftoff ДК 021:2015: 34740000-6 - Обладнання для повітряних і космічних літальних апаратів, тренажери, симулятори та супутні деталі)</w:t>
            </w:r>
            <w:r w:rsidRPr="00C522A6">
              <w:rPr>
                <w:sz w:val="26"/>
                <w:szCs w:val="26"/>
                <w:lang w:val="uk-UA"/>
              </w:rPr>
              <w:t xml:space="preserve">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C522A6">
              <w:rPr>
                <w:sz w:val="26"/>
                <w:szCs w:val="26"/>
                <w:lang w:val="en-US"/>
              </w:rPr>
              <w:t>UA</w:t>
            </w:r>
            <w:r w:rsidRPr="00C522A6">
              <w:rPr>
                <w:sz w:val="26"/>
                <w:szCs w:val="26"/>
                <w:lang w:val="uk-UA"/>
              </w:rPr>
              <w:t>-2024-11-21-016327-</w:t>
            </w:r>
            <w:r w:rsidRPr="00C522A6">
              <w:rPr>
                <w:sz w:val="26"/>
                <w:szCs w:val="26"/>
                <w:lang w:val="en-US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33D2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D95" w14:textId="73A25CF4" w:rsidR="00A174D2" w:rsidRDefault="007B0F8D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Закупівля здійснюється д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 xml:space="preserve">ля забезпечення </w:t>
            </w:r>
            <w:r w:rsidR="00C522A6" w:rsidRPr="00C522A6">
              <w:rPr>
                <w:color w:val="000000" w:themeColor="text1"/>
                <w:sz w:val="26"/>
                <w:szCs w:val="26"/>
                <w:lang w:val="uk-UA"/>
              </w:rPr>
              <w:t>навчальни</w:t>
            </w:r>
            <w:r w:rsidR="00C522A6">
              <w:rPr>
                <w:color w:val="000000" w:themeColor="text1"/>
                <w:sz w:val="26"/>
                <w:szCs w:val="26"/>
                <w:lang w:val="uk-UA"/>
              </w:rPr>
              <w:t>м</w:t>
            </w:r>
            <w:r w:rsidR="00C522A6" w:rsidRPr="00C522A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522A6">
              <w:rPr>
                <w:color w:val="000000" w:themeColor="text1"/>
                <w:sz w:val="26"/>
                <w:szCs w:val="26"/>
                <w:lang w:val="uk-UA"/>
              </w:rPr>
              <w:t>обладнанням осередків викладання предмета «Захист України».</w:t>
            </w:r>
          </w:p>
          <w:p w14:paraId="0D8F44C0" w14:textId="1C381DAB" w:rsidR="00AC7540" w:rsidRPr="00F96164" w:rsidRDefault="00A174D2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Обсяг закупівлі визначено виходячи з кількості </w:t>
            </w:r>
            <w:r w:rsidR="00EE1672">
              <w:rPr>
                <w:color w:val="000000" w:themeColor="text1"/>
                <w:sz w:val="26"/>
                <w:szCs w:val="26"/>
                <w:lang w:val="uk-UA"/>
              </w:rPr>
              <w:t xml:space="preserve">навчальних осередків, та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скла</w:t>
            </w:r>
            <w:r w:rsidR="0054268C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E1672">
              <w:rPr>
                <w:color w:val="000000" w:themeColor="text1"/>
                <w:sz w:val="26"/>
                <w:szCs w:val="26"/>
                <w:lang w:val="uk-UA"/>
              </w:rPr>
              <w:t>50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шт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4E3D1A7E" w14:textId="70D5102F" w:rsidR="005216B5" w:rsidRPr="005216B5" w:rsidRDefault="005216B5" w:rsidP="005216B5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216B5">
              <w:rPr>
                <w:color w:val="000000" w:themeColor="text1"/>
                <w:sz w:val="26"/>
                <w:szCs w:val="26"/>
                <w:lang w:val="uk-UA"/>
              </w:rPr>
              <w:t>Вимоги до засобів навчання для кабінетів навчального предмета «Захист України» визнач</w:t>
            </w:r>
            <w:r w:rsidR="004E22A5"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5216B5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типового переліку засобів навчання та обладнання для навчальних кабінетів предмета «Захист України» закладів освіти, які забезпечують здобуття повної загальної середньої освіти, затвердженого МОН.</w:t>
            </w:r>
          </w:p>
          <w:p w14:paraId="3EC4B694" w14:textId="76F713B2" w:rsidR="00A174D2" w:rsidRPr="00D6596A" w:rsidRDefault="0043225C" w:rsidP="00253AED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43225C">
              <w:rPr>
                <w:sz w:val="26"/>
                <w:szCs w:val="26"/>
                <w:lang w:val="uk-UA"/>
              </w:rPr>
              <w:t>Вимоги до комп’ютерного обладнання, а також для встановлення та використання симулятора управління дронами визначаються відповідно до Типового переліку комп’ютерного обладнання для закладів дошкільної, загальної середньої та професійної (професійно-технічної) освіти, затвердженого наказом Міністерства освіти і науки України від 02.11.2017 № 1440, зареєстрованого в Міністерстві юстиції України 15.01.2018 за № 55/31507. Характеристики комп’ютерного обладнання відповіда</w:t>
            </w:r>
            <w:r w:rsidR="00F45967">
              <w:rPr>
                <w:sz w:val="26"/>
                <w:szCs w:val="26"/>
                <w:lang w:val="uk-UA"/>
              </w:rPr>
              <w:t>ють</w:t>
            </w:r>
            <w:r w:rsidRPr="0043225C">
              <w:rPr>
                <w:sz w:val="26"/>
                <w:szCs w:val="26"/>
                <w:lang w:val="uk-UA"/>
              </w:rPr>
              <w:t xml:space="preserve"> оптимальним вимогам для програмного забезпечення викладання предмета «Захист України».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6A9A" w14:textId="312F7F4E" w:rsidR="00536E50" w:rsidRDefault="007A03E8" w:rsidP="0087051A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</w:t>
            </w:r>
            <w:r w:rsidR="00352408">
              <w:rPr>
                <w:color w:val="000000" w:themeColor="text1"/>
                <w:sz w:val="26"/>
                <w:szCs w:val="26"/>
                <w:lang w:val="uk-UA"/>
              </w:rPr>
              <w:t xml:space="preserve"> предмета за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купівлі визначена відповідно до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>примірної методики визначення очікуваної вартості предмета закупівлі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 xml:space="preserve">затвердженої 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наказ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7051A" w:rsidRPr="0087051A">
              <w:rPr>
                <w:color w:val="000000" w:themeColor="text1"/>
                <w:sz w:val="26"/>
                <w:szCs w:val="26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від 18.02.2020 № 275</w:t>
            </w:r>
            <w:r w:rsidR="001842B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</w:p>
          <w:p w14:paraId="2EF1D4C0" w14:textId="10B41F69" w:rsidR="007A03E8" w:rsidRDefault="00536E50" w:rsidP="001842BF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 урахуванням фактичних обсягів потреби та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моніторингу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р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>инкових цін на даний вид товару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шляхом пошуку, збору та аналізу загальнодоступної інформації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про ціни, що містяться у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мережі інтернет у відкритому доступі</w:t>
            </w:r>
            <w:r w:rsidR="00BE00F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231DA">
              <w:t xml:space="preserve"> </w:t>
            </w:r>
            <w:r w:rsidR="003231DA" w:rsidRPr="003231DA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 xml:space="preserve"> аналізу отриманої</w:t>
            </w:r>
            <w:r w:rsidR="00E221D0">
              <w:rPr>
                <w:color w:val="000000" w:themeColor="text1"/>
                <w:sz w:val="26"/>
                <w:szCs w:val="26"/>
                <w:lang w:val="uk-UA"/>
              </w:rPr>
              <w:t xml:space="preserve"> інформації на момент оголошення закупівлі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7AD65EAA" w:rsidR="00742654" w:rsidRPr="00F60BE5" w:rsidRDefault="00742654" w:rsidP="00F60BE5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A472F">
              <w:rPr>
                <w:color w:val="000000" w:themeColor="text1"/>
                <w:sz w:val="26"/>
                <w:szCs w:val="26"/>
                <w:lang w:val="uk-UA"/>
              </w:rPr>
              <w:t>1 400 000,00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1E26" w14:textId="77777777" w:rsidR="00B8349B" w:rsidRDefault="00B8349B" w:rsidP="006B39BE">
      <w:r>
        <w:separator/>
      </w:r>
    </w:p>
  </w:endnote>
  <w:endnote w:type="continuationSeparator" w:id="0">
    <w:p w14:paraId="5C6CA1EC" w14:textId="77777777" w:rsidR="00B8349B" w:rsidRDefault="00B8349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2536E" w14:textId="77777777" w:rsidR="00B8349B" w:rsidRDefault="00B8349B" w:rsidP="006B39BE">
      <w:r>
        <w:separator/>
      </w:r>
    </w:p>
  </w:footnote>
  <w:footnote w:type="continuationSeparator" w:id="0">
    <w:p w14:paraId="20410F6C" w14:textId="77777777" w:rsidR="00B8349B" w:rsidRDefault="00B8349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842BF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53AED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231DA"/>
    <w:rsid w:val="00350D6D"/>
    <w:rsid w:val="0035101E"/>
    <w:rsid w:val="00352408"/>
    <w:rsid w:val="003934AD"/>
    <w:rsid w:val="003955C0"/>
    <w:rsid w:val="003E21BF"/>
    <w:rsid w:val="003E5292"/>
    <w:rsid w:val="003E690E"/>
    <w:rsid w:val="0043225C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E22A5"/>
    <w:rsid w:val="004F3579"/>
    <w:rsid w:val="004F4150"/>
    <w:rsid w:val="004F4C1C"/>
    <w:rsid w:val="004F50EB"/>
    <w:rsid w:val="004F5202"/>
    <w:rsid w:val="004F6542"/>
    <w:rsid w:val="0050662B"/>
    <w:rsid w:val="005216B5"/>
    <w:rsid w:val="00522EE7"/>
    <w:rsid w:val="00531075"/>
    <w:rsid w:val="005327B2"/>
    <w:rsid w:val="0053299C"/>
    <w:rsid w:val="0053664C"/>
    <w:rsid w:val="00536E50"/>
    <w:rsid w:val="005422E3"/>
    <w:rsid w:val="00542462"/>
    <w:rsid w:val="0054268C"/>
    <w:rsid w:val="0056128F"/>
    <w:rsid w:val="00561EED"/>
    <w:rsid w:val="00566DB0"/>
    <w:rsid w:val="005729D3"/>
    <w:rsid w:val="0057462C"/>
    <w:rsid w:val="0057493A"/>
    <w:rsid w:val="005807E6"/>
    <w:rsid w:val="0059549C"/>
    <w:rsid w:val="005A472F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376F4"/>
    <w:rsid w:val="00653151"/>
    <w:rsid w:val="006531D3"/>
    <w:rsid w:val="00653838"/>
    <w:rsid w:val="00657255"/>
    <w:rsid w:val="00657ACA"/>
    <w:rsid w:val="0066491E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0F8D"/>
    <w:rsid w:val="007B14E8"/>
    <w:rsid w:val="007C009B"/>
    <w:rsid w:val="007C3663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7051A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68E7"/>
    <w:rsid w:val="009B7008"/>
    <w:rsid w:val="009B7B6F"/>
    <w:rsid w:val="009C2EF4"/>
    <w:rsid w:val="009E36DB"/>
    <w:rsid w:val="009E4475"/>
    <w:rsid w:val="009E496C"/>
    <w:rsid w:val="009E56DB"/>
    <w:rsid w:val="009F5F5A"/>
    <w:rsid w:val="00A174D2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8349B"/>
    <w:rsid w:val="00BA7DE8"/>
    <w:rsid w:val="00BB1A62"/>
    <w:rsid w:val="00BB5186"/>
    <w:rsid w:val="00BB6E21"/>
    <w:rsid w:val="00BB6FD7"/>
    <w:rsid w:val="00BD0A28"/>
    <w:rsid w:val="00BE00F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22A6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3D2B"/>
    <w:rsid w:val="00D34A6A"/>
    <w:rsid w:val="00D42F96"/>
    <w:rsid w:val="00D54C71"/>
    <w:rsid w:val="00D56DD2"/>
    <w:rsid w:val="00D61378"/>
    <w:rsid w:val="00D6596A"/>
    <w:rsid w:val="00D75890"/>
    <w:rsid w:val="00D75CA9"/>
    <w:rsid w:val="00D91C72"/>
    <w:rsid w:val="00D97114"/>
    <w:rsid w:val="00DB5C9A"/>
    <w:rsid w:val="00DC147D"/>
    <w:rsid w:val="00DC48B8"/>
    <w:rsid w:val="00DC58D5"/>
    <w:rsid w:val="00DC6353"/>
    <w:rsid w:val="00DD44C7"/>
    <w:rsid w:val="00DD5309"/>
    <w:rsid w:val="00DE1DFA"/>
    <w:rsid w:val="00DE668E"/>
    <w:rsid w:val="00DE703B"/>
    <w:rsid w:val="00DF1835"/>
    <w:rsid w:val="00E01028"/>
    <w:rsid w:val="00E03326"/>
    <w:rsid w:val="00E035E3"/>
    <w:rsid w:val="00E12774"/>
    <w:rsid w:val="00E15561"/>
    <w:rsid w:val="00E221D0"/>
    <w:rsid w:val="00E31641"/>
    <w:rsid w:val="00E474B2"/>
    <w:rsid w:val="00EA1B7F"/>
    <w:rsid w:val="00EA26BE"/>
    <w:rsid w:val="00EA5A98"/>
    <w:rsid w:val="00EB5425"/>
    <w:rsid w:val="00EB7B04"/>
    <w:rsid w:val="00ED790A"/>
    <w:rsid w:val="00EE1672"/>
    <w:rsid w:val="00EE25FA"/>
    <w:rsid w:val="00EE7A74"/>
    <w:rsid w:val="00EF04C3"/>
    <w:rsid w:val="00EF2254"/>
    <w:rsid w:val="00F21582"/>
    <w:rsid w:val="00F333EE"/>
    <w:rsid w:val="00F37009"/>
    <w:rsid w:val="00F45967"/>
    <w:rsid w:val="00F47EF9"/>
    <w:rsid w:val="00F5390B"/>
    <w:rsid w:val="00F55A3D"/>
    <w:rsid w:val="00F60BE5"/>
    <w:rsid w:val="00F75832"/>
    <w:rsid w:val="00F86569"/>
    <w:rsid w:val="00F95975"/>
    <w:rsid w:val="00F96164"/>
    <w:rsid w:val="00F96FFC"/>
    <w:rsid w:val="00F9766E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B1D9-8248-4B80-A568-25F3F9C8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75А-58А-1</cp:lastModifiedBy>
  <cp:revision>33</cp:revision>
  <cp:lastPrinted>2024-03-22T09:41:00Z</cp:lastPrinted>
  <dcterms:created xsi:type="dcterms:W3CDTF">2024-07-11T09:21:00Z</dcterms:created>
  <dcterms:modified xsi:type="dcterms:W3CDTF">2024-11-22T12:16:00Z</dcterms:modified>
</cp:coreProperties>
</file>