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BF27F0" w:rsidRDefault="00AC7540" w:rsidP="00AC7540">
      <w:pPr>
        <w:jc w:val="center"/>
        <w:rPr>
          <w:b/>
          <w:sz w:val="26"/>
          <w:szCs w:val="26"/>
          <w:lang w:val="uk-UA"/>
        </w:rPr>
      </w:pPr>
      <w:r w:rsidRPr="00BF27F0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BF27F0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BF27F0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AC7540" w:rsidRPr="00BF27F0" w14:paraId="325A96DC" w14:textId="77777777" w:rsidTr="00BF27F0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CE2C" w14:textId="77777777" w:rsidR="00AC7540" w:rsidRPr="00BF27F0" w:rsidRDefault="00AC7540" w:rsidP="00382118">
            <w:pPr>
              <w:jc w:val="both"/>
              <w:rPr>
                <w:b/>
                <w:lang w:val="uk-UA"/>
              </w:rPr>
            </w:pPr>
            <w:r w:rsidRPr="00BF27F0">
              <w:rPr>
                <w:b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346B" w14:textId="77777777" w:rsidR="00AC7540" w:rsidRPr="00BF27F0" w:rsidRDefault="00AC7540" w:rsidP="00382118">
            <w:pPr>
              <w:jc w:val="both"/>
              <w:rPr>
                <w:b/>
                <w:lang w:val="uk-UA"/>
              </w:rPr>
            </w:pPr>
            <w:r w:rsidRPr="00BF27F0">
              <w:rPr>
                <w:b/>
                <w:lang w:val="uk-UA"/>
              </w:rPr>
              <w:t>Назва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BCD1" w14:textId="237F2B55" w:rsidR="00315048" w:rsidRPr="00BF27F0" w:rsidRDefault="00D42C26" w:rsidP="00D42C26">
            <w:pPr>
              <w:spacing w:before="240" w:after="240"/>
              <w:ind w:left="34" w:hanging="34"/>
              <w:rPr>
                <w:lang w:val="uk-UA"/>
              </w:rPr>
            </w:pPr>
            <w:r w:rsidRPr="00BF27F0">
              <w:rPr>
                <w:color w:val="000000" w:themeColor="text1"/>
                <w:lang w:val="uk-UA"/>
              </w:rPr>
              <w:t>Послуги з охорони приміщень «пунктів незламності» ДК 021:2015: 79710000-4 Охоронні послуги  (ДК 021:2015: 79713000-5 Послуги з охорони об’єктів та особистої охорони)</w:t>
            </w:r>
          </w:p>
        </w:tc>
        <w:bookmarkStart w:id="0" w:name="_GoBack"/>
        <w:bookmarkEnd w:id="0"/>
      </w:tr>
      <w:tr w:rsidR="00AC7540" w:rsidRPr="00BF27F0" w14:paraId="1B9D13D9" w14:textId="77777777" w:rsidTr="00BF27F0">
        <w:trPr>
          <w:trHeight w:val="4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5634" w14:textId="77777777" w:rsidR="00AC7540" w:rsidRPr="00BF27F0" w:rsidRDefault="00AC7540" w:rsidP="00382118">
            <w:pPr>
              <w:jc w:val="both"/>
              <w:rPr>
                <w:b/>
                <w:lang w:val="uk-UA"/>
              </w:rPr>
            </w:pPr>
            <w:r w:rsidRPr="00BF27F0">
              <w:rPr>
                <w:b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F264" w14:textId="77777777" w:rsidR="00AC7540" w:rsidRPr="00BF27F0" w:rsidRDefault="00AC7540" w:rsidP="00382118">
            <w:pPr>
              <w:jc w:val="both"/>
              <w:rPr>
                <w:b/>
                <w:lang w:val="uk-UA"/>
              </w:rPr>
            </w:pPr>
            <w:r w:rsidRPr="00BF27F0">
              <w:rPr>
                <w:b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924A" w14:textId="0AE885F6" w:rsidR="00091AD6" w:rsidRPr="00BF27F0" w:rsidRDefault="00205E95" w:rsidP="00091AD6">
            <w:pPr>
              <w:tabs>
                <w:tab w:val="left" w:pos="28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 w:themeColor="text1"/>
                <w:lang w:val="uk-UA"/>
              </w:rPr>
            </w:pPr>
            <w:r w:rsidRPr="00BF27F0">
              <w:rPr>
                <w:lang w:val="uk-UA"/>
              </w:rPr>
              <w:t xml:space="preserve">Послуги з </w:t>
            </w:r>
            <w:r w:rsidRPr="00BF27F0">
              <w:rPr>
                <w:lang w:val="uk-UA"/>
              </w:rPr>
              <w:t xml:space="preserve">охорони приміщень </w:t>
            </w:r>
            <w:r w:rsidRPr="00BF27F0">
              <w:rPr>
                <w:lang w:val="uk-UA"/>
              </w:rPr>
              <w:t xml:space="preserve">«пунктів незламності» </w:t>
            </w:r>
            <w:r w:rsidRPr="00BF27F0">
              <w:rPr>
                <w:lang w:val="uk-UA"/>
              </w:rPr>
              <w:t xml:space="preserve">полягає у забезпеченні належного рівня безпеки та захисту майна, а також </w:t>
            </w:r>
            <w:r w:rsidR="00BF27F0" w:rsidRPr="00BF27F0">
              <w:rPr>
                <w:lang w:val="uk-UA"/>
              </w:rPr>
              <w:t>підтримки правопорядку та</w:t>
            </w:r>
            <w:r w:rsidR="00BF27F0" w:rsidRPr="00BF27F0">
              <w:rPr>
                <w:lang w:val="uk-UA"/>
              </w:rPr>
              <w:t xml:space="preserve"> </w:t>
            </w:r>
            <w:r w:rsidRPr="00BF27F0">
              <w:rPr>
                <w:lang w:val="uk-UA"/>
              </w:rPr>
              <w:t>фізичної безпеки осіб, які перебувають у цих приміщеннях</w:t>
            </w:r>
            <w:r w:rsidR="00BF27F0" w:rsidRPr="00BF27F0">
              <w:rPr>
                <w:lang w:val="uk-UA"/>
              </w:rPr>
              <w:t xml:space="preserve">. </w:t>
            </w:r>
            <w:r w:rsidR="00BF27F0" w:rsidRPr="00BF27F0">
              <w:rPr>
                <w:lang w:val="uk-UA"/>
              </w:rPr>
              <w:t>Професійна охорона допомагає запобігти крадіжкам, вандалізму та іншим протиправним діям, що можуть завдати шкоди майн</w:t>
            </w:r>
            <w:r w:rsidR="00BF27F0">
              <w:rPr>
                <w:lang w:val="uk-UA"/>
              </w:rPr>
              <w:t xml:space="preserve">у, а також </w:t>
            </w:r>
            <w:proofErr w:type="spellStart"/>
            <w:r w:rsidR="00BF27F0" w:rsidRPr="00BF27F0">
              <w:rPr>
                <w:lang w:val="uk-UA"/>
              </w:rPr>
              <w:t>забезпечу</w:t>
            </w:r>
            <w:r w:rsidR="00BF27F0">
              <w:rPr>
                <w:lang w:val="uk-UA"/>
              </w:rPr>
              <w:t>є</w:t>
            </w:r>
            <w:r w:rsidR="00BF27F0" w:rsidRPr="00BF27F0">
              <w:rPr>
                <w:lang w:val="uk-UA"/>
              </w:rPr>
              <w:t xml:space="preserve"> п</w:t>
            </w:r>
            <w:proofErr w:type="spellEnd"/>
            <w:r w:rsidR="00BF27F0" w:rsidRPr="00BF27F0">
              <w:rPr>
                <w:lang w:val="uk-UA"/>
              </w:rPr>
              <w:t xml:space="preserve">остійний контроль за станом об'єктів, </w:t>
            </w:r>
            <w:r w:rsidR="00BF27F0">
              <w:rPr>
                <w:lang w:val="uk-UA"/>
              </w:rPr>
              <w:t xml:space="preserve">та </w:t>
            </w:r>
            <w:proofErr w:type="spellStart"/>
            <w:r w:rsidR="00BF27F0" w:rsidRPr="00BF27F0">
              <w:rPr>
                <w:lang w:val="uk-UA"/>
              </w:rPr>
              <w:t>оперативно</w:t>
            </w:r>
            <w:proofErr w:type="spellEnd"/>
            <w:r w:rsidR="00BF27F0" w:rsidRPr="00BF27F0">
              <w:rPr>
                <w:lang w:val="uk-UA"/>
              </w:rPr>
              <w:t xml:space="preserve"> реагу</w:t>
            </w:r>
            <w:r w:rsidR="00BF27F0">
              <w:rPr>
                <w:lang w:val="uk-UA"/>
              </w:rPr>
              <w:t>є</w:t>
            </w:r>
            <w:r w:rsidR="00BF27F0" w:rsidRPr="00BF27F0">
              <w:rPr>
                <w:lang w:val="uk-UA"/>
              </w:rPr>
              <w:t xml:space="preserve"> на сигнали тривоги, що надходять з </w:t>
            </w:r>
            <w:r w:rsidR="00BF27F0">
              <w:rPr>
                <w:lang w:val="uk-UA"/>
              </w:rPr>
              <w:t xml:space="preserve">тривожної </w:t>
            </w:r>
            <w:r w:rsidR="00BF27F0" w:rsidRPr="00BF27F0">
              <w:rPr>
                <w:lang w:val="uk-UA"/>
              </w:rPr>
              <w:t>охоронної сигналізації.</w:t>
            </w:r>
            <w:r w:rsidR="00BF27F0" w:rsidRPr="00BF27F0">
              <w:rPr>
                <w:color w:val="000000" w:themeColor="text1"/>
                <w:lang w:val="uk-UA"/>
              </w:rPr>
              <w:t xml:space="preserve"> </w:t>
            </w:r>
            <w:r w:rsidR="00BF27F0" w:rsidRPr="00BF27F0">
              <w:rPr>
                <w:lang w:val="uk-UA"/>
              </w:rPr>
              <w:t xml:space="preserve"> </w:t>
            </w:r>
            <w:r w:rsidR="00BF27F0" w:rsidRPr="00BF27F0">
              <w:rPr>
                <w:lang w:val="uk-UA"/>
              </w:rPr>
              <w:t>Забезпечення охорони сприяє захисту життя та здоров'я працівників, учнів, відвідувачів та інших осіб, які перебувають у приміщеннях.</w:t>
            </w:r>
            <w:r w:rsidR="00091AD6" w:rsidRPr="00BF27F0">
              <w:rPr>
                <w:color w:val="000000" w:themeColor="text1"/>
                <w:lang w:val="uk-UA"/>
              </w:rPr>
              <w:t xml:space="preserve"> </w:t>
            </w:r>
          </w:p>
          <w:p w14:paraId="3EC4B694" w14:textId="33E5897B" w:rsidR="00BF66BF" w:rsidRPr="00BF27F0" w:rsidRDefault="0028287A" w:rsidP="00091AD6">
            <w:pPr>
              <w:tabs>
                <w:tab w:val="left" w:pos="284"/>
                <w:tab w:val="left" w:pos="42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/>
              </w:rPr>
            </w:pPr>
            <w:r w:rsidRPr="00BF27F0">
              <w:rPr>
                <w:color w:val="000000" w:themeColor="text1"/>
                <w:lang w:val="uk-UA"/>
              </w:rPr>
              <w:t xml:space="preserve">Технічні та якісні характеристики </w:t>
            </w:r>
            <w:r w:rsidR="00832DC0" w:rsidRPr="00BF27F0">
              <w:rPr>
                <w:color w:val="000000" w:themeColor="text1"/>
                <w:lang w:val="uk-UA"/>
              </w:rPr>
              <w:t xml:space="preserve">предмета закупівлі на </w:t>
            </w:r>
            <w:r w:rsidR="00F541B2" w:rsidRPr="00BF27F0">
              <w:rPr>
                <w:color w:val="000000" w:themeColor="text1"/>
                <w:lang w:val="uk-UA"/>
              </w:rPr>
              <w:t xml:space="preserve">послуги з </w:t>
            </w:r>
            <w:r w:rsidR="00091AD6" w:rsidRPr="00BF27F0">
              <w:rPr>
                <w:color w:val="000000" w:themeColor="text1"/>
                <w:lang w:val="uk-UA"/>
              </w:rPr>
              <w:t>охорони приміщень «пунктів незламності»</w:t>
            </w:r>
            <w:r w:rsidR="00832DC0" w:rsidRPr="00BF27F0">
              <w:rPr>
                <w:color w:val="FF0000"/>
                <w:lang w:val="uk-UA"/>
              </w:rPr>
              <w:t xml:space="preserve"> </w:t>
            </w:r>
            <w:r w:rsidR="00832DC0" w:rsidRPr="00BF27F0">
              <w:rPr>
                <w:color w:val="000000" w:themeColor="text1"/>
                <w:lang w:val="uk-UA"/>
              </w:rPr>
              <w:t>визначені відповідно до потреб замовника та з урахуванням вимог законодавства</w:t>
            </w:r>
            <w:r w:rsidR="00F96164" w:rsidRPr="00BF27F0">
              <w:rPr>
                <w:color w:val="000000" w:themeColor="text1"/>
                <w:lang w:val="uk-UA"/>
              </w:rPr>
              <w:t>.</w:t>
            </w:r>
            <w:r w:rsidR="00BF66BF" w:rsidRPr="00BF27F0">
              <w:rPr>
                <w:color w:val="000000" w:themeColor="text1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</w:t>
            </w:r>
            <w:r w:rsidR="00205E95" w:rsidRPr="00BF27F0">
              <w:rPr>
                <w:color w:val="000000" w:themeColor="text1"/>
                <w:lang w:val="uk-UA"/>
              </w:rPr>
              <w:t>щодо</w:t>
            </w:r>
            <w:r w:rsidR="00205E95" w:rsidRPr="00BF27F0">
              <w:rPr>
                <w:lang w:val="uk-UA"/>
              </w:rPr>
              <w:t xml:space="preserve"> охоронних послуг є важливим заходом для забезпечення безпеки та захисту осіб</w:t>
            </w:r>
            <w:r w:rsidR="00BF27F0">
              <w:rPr>
                <w:lang w:val="uk-UA"/>
              </w:rPr>
              <w:t>.</w:t>
            </w:r>
          </w:p>
        </w:tc>
      </w:tr>
      <w:tr w:rsidR="00AC7540" w:rsidRPr="00BF27F0" w14:paraId="4BB9FCCA" w14:textId="77777777" w:rsidTr="00BD7CCA">
        <w:trPr>
          <w:trHeight w:val="39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3BA1" w14:textId="77777777" w:rsidR="00AC7540" w:rsidRPr="00BF27F0" w:rsidRDefault="00AC7540">
            <w:pPr>
              <w:rPr>
                <w:b/>
                <w:lang w:val="uk-UA"/>
              </w:rPr>
            </w:pPr>
            <w:r w:rsidRPr="00BF27F0">
              <w:rPr>
                <w:b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7A7D" w14:textId="77777777" w:rsidR="00AC7540" w:rsidRPr="00BF27F0" w:rsidRDefault="00AC7540">
            <w:pPr>
              <w:rPr>
                <w:b/>
                <w:lang w:val="uk-UA"/>
              </w:rPr>
            </w:pPr>
            <w:r w:rsidRPr="00BF27F0">
              <w:rPr>
                <w:b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189E2" w14:textId="70EB43D2" w:rsidR="00EF04C3" w:rsidRPr="00BF27F0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lang w:val="uk-UA"/>
              </w:rPr>
            </w:pPr>
            <w:r w:rsidRPr="00BF27F0">
              <w:rPr>
                <w:color w:val="000000" w:themeColor="text1"/>
                <w:lang w:val="uk-UA"/>
              </w:rPr>
              <w:t xml:space="preserve">Очікувана вартість предмета закупівлі визначається </w:t>
            </w:r>
            <w:r w:rsidR="00D54C71" w:rsidRPr="00BF27F0">
              <w:rPr>
                <w:color w:val="000000" w:themeColor="text1"/>
                <w:lang w:val="uk-UA"/>
              </w:rPr>
              <w:t>з урахуванням рекомендацій</w:t>
            </w:r>
            <w:r w:rsidRPr="00BF27F0">
              <w:rPr>
                <w:color w:val="000000" w:themeColor="text1"/>
                <w:lang w:val="uk-UA"/>
              </w:rPr>
              <w:t xml:space="preserve"> </w:t>
            </w:r>
            <w:r w:rsidR="00D54C71" w:rsidRPr="00BF27F0">
              <w:rPr>
                <w:color w:val="000000" w:themeColor="text1"/>
                <w:lang w:val="uk-UA"/>
              </w:rPr>
              <w:t>П</w:t>
            </w:r>
            <w:r w:rsidRPr="00BF27F0">
              <w:rPr>
                <w:color w:val="000000" w:themeColor="text1"/>
                <w:lang w:val="uk-UA"/>
              </w:rPr>
              <w:t>римірної методики визначення очікуваної вартості, затвердженої Наказом Міністерства розвитку економіки, торгівлі та сільського господарства України від 18.02.2020 № 275</w:t>
            </w:r>
            <w:r w:rsidR="00D54C71" w:rsidRPr="00BF27F0">
              <w:rPr>
                <w:color w:val="000000" w:themeColor="text1"/>
                <w:lang w:val="uk-UA"/>
              </w:rPr>
              <w:t xml:space="preserve"> (зі змінами)</w:t>
            </w:r>
            <w:r w:rsidRPr="00BF27F0">
              <w:rPr>
                <w:color w:val="000000" w:themeColor="text1"/>
                <w:lang w:val="uk-UA"/>
              </w:rPr>
              <w:t>. Замовником направлено 3 письмові запити (електронною поштою) до учасників ринку, та відповідно отримано 3-и цінові пропозиції.</w:t>
            </w:r>
            <w:r w:rsidR="00EF04C3" w:rsidRPr="00BF27F0">
              <w:rPr>
                <w:color w:val="000000" w:themeColor="text1"/>
                <w:lang w:val="uk-UA"/>
              </w:rPr>
              <w:t xml:space="preserve"> </w:t>
            </w:r>
            <w:r w:rsidRPr="00BF27F0">
              <w:rPr>
                <w:color w:val="000000" w:themeColor="text1"/>
                <w:lang w:val="uk-UA"/>
              </w:rPr>
              <w:t xml:space="preserve">Очікувану вартість визначено, як середньоарифметичне за такою формулою: </w:t>
            </w:r>
            <w:r w:rsidR="008F3C3F" w:rsidRPr="00BF27F0">
              <w:rPr>
                <w:color w:val="000000" w:themeColor="text1"/>
                <w:lang w:val="uk-UA"/>
              </w:rPr>
              <w:t>ОВ</w:t>
            </w:r>
            <w:r w:rsidRPr="00BF27F0">
              <w:rPr>
                <w:color w:val="000000" w:themeColor="text1"/>
                <w:lang w:val="uk-UA"/>
              </w:rPr>
              <w:t xml:space="preserve"> = (Ц1 +… + </w:t>
            </w:r>
            <w:proofErr w:type="spellStart"/>
            <w:r w:rsidRPr="00BF27F0">
              <w:rPr>
                <w:color w:val="000000" w:themeColor="text1"/>
                <w:lang w:val="uk-UA"/>
              </w:rPr>
              <w:t>Цк</w:t>
            </w:r>
            <w:proofErr w:type="spellEnd"/>
            <w:r w:rsidRPr="00BF27F0">
              <w:rPr>
                <w:color w:val="000000" w:themeColor="text1"/>
                <w:lang w:val="uk-UA"/>
              </w:rPr>
              <w:t xml:space="preserve">) / К, де </w:t>
            </w:r>
            <w:r w:rsidR="008F3C3F" w:rsidRPr="00BF27F0">
              <w:rPr>
                <w:color w:val="000000" w:themeColor="text1"/>
                <w:lang w:val="uk-UA"/>
              </w:rPr>
              <w:t>ОВ</w:t>
            </w:r>
            <w:r w:rsidRPr="00BF27F0">
              <w:rPr>
                <w:color w:val="000000" w:themeColor="text1"/>
                <w:lang w:val="uk-UA"/>
              </w:rPr>
              <w:t xml:space="preserve"> - очікувана вартість</w:t>
            </w:r>
            <w:r w:rsidR="008F3C3F" w:rsidRPr="00BF27F0">
              <w:rPr>
                <w:color w:val="000000" w:themeColor="text1"/>
                <w:lang w:val="uk-UA"/>
              </w:rPr>
              <w:t>,</w:t>
            </w:r>
            <w:r w:rsidRPr="00BF27F0">
              <w:rPr>
                <w:color w:val="000000" w:themeColor="text1"/>
                <w:lang w:val="uk-UA"/>
              </w:rPr>
              <w:t xml:space="preserve"> Ц1 </w:t>
            </w:r>
            <w:r w:rsidR="008F3C3F" w:rsidRPr="00BF27F0">
              <w:rPr>
                <w:color w:val="000000" w:themeColor="text1"/>
                <w:lang w:val="uk-UA"/>
              </w:rPr>
              <w:t>–</w:t>
            </w:r>
            <w:r w:rsidRPr="00BF27F0">
              <w:rPr>
                <w:color w:val="000000" w:themeColor="text1"/>
                <w:lang w:val="uk-UA"/>
              </w:rPr>
              <w:t xml:space="preserve"> ціни</w:t>
            </w:r>
            <w:r w:rsidR="008F3C3F" w:rsidRPr="00BF27F0">
              <w:rPr>
                <w:color w:val="000000" w:themeColor="text1"/>
                <w:lang w:val="uk-UA"/>
              </w:rPr>
              <w:t xml:space="preserve"> </w:t>
            </w:r>
            <w:r w:rsidRPr="00BF27F0">
              <w:rPr>
                <w:color w:val="000000" w:themeColor="text1"/>
                <w:lang w:val="uk-UA"/>
              </w:rPr>
              <w:t>отримані за результатами запитів</w:t>
            </w:r>
            <w:r w:rsidR="008F3C3F" w:rsidRPr="00BF27F0">
              <w:rPr>
                <w:color w:val="000000" w:themeColor="text1"/>
                <w:lang w:val="uk-UA"/>
              </w:rPr>
              <w:t>,</w:t>
            </w:r>
            <w:r w:rsidRPr="00BF27F0">
              <w:rPr>
                <w:color w:val="000000" w:themeColor="text1"/>
                <w:lang w:val="uk-UA"/>
              </w:rPr>
              <w:t xml:space="preserve"> К – кількість запитів</w:t>
            </w:r>
            <w:r w:rsidR="00D54C71" w:rsidRPr="00BF27F0">
              <w:rPr>
                <w:color w:val="000000" w:themeColor="text1"/>
                <w:lang w:val="uk-UA"/>
              </w:rPr>
              <w:t>.</w:t>
            </w:r>
            <w:r w:rsidR="001F0940" w:rsidRPr="00BF27F0">
              <w:rPr>
                <w:color w:val="000000" w:themeColor="text1"/>
                <w:lang w:val="uk-UA"/>
              </w:rPr>
              <w:t xml:space="preserve"> </w:t>
            </w:r>
          </w:p>
          <w:p w14:paraId="4A4DD573" w14:textId="217CF028" w:rsidR="00742654" w:rsidRPr="00BF27F0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lang w:val="uk-UA"/>
              </w:rPr>
            </w:pPr>
            <w:r w:rsidRPr="00BF27F0">
              <w:rPr>
                <w:color w:val="000000" w:themeColor="text1"/>
                <w:lang w:val="uk-UA"/>
              </w:rPr>
              <w:t xml:space="preserve">Очікувана вартість закупівлі становить: </w:t>
            </w:r>
            <w:r w:rsidR="00D42C26" w:rsidRPr="00BF27F0">
              <w:rPr>
                <w:color w:val="000000" w:themeColor="text1"/>
                <w:lang w:val="uk-UA"/>
              </w:rPr>
              <w:t xml:space="preserve">9 722 880,00 </w:t>
            </w:r>
            <w:r w:rsidR="00EF04C3" w:rsidRPr="00BF27F0">
              <w:rPr>
                <w:color w:val="000000" w:themeColor="text1"/>
                <w:lang w:val="uk-UA"/>
              </w:rPr>
              <w:t>грн з ПДВ</w:t>
            </w:r>
            <w:r w:rsidRPr="00BF27F0">
              <w:rPr>
                <w:color w:val="000000" w:themeColor="text1"/>
                <w:lang w:val="uk-UA"/>
              </w:rPr>
              <w:t>.</w:t>
            </w:r>
          </w:p>
          <w:p w14:paraId="5ABACF92" w14:textId="057B262E" w:rsidR="00742654" w:rsidRPr="00BF27F0" w:rsidRDefault="00BD7CCA" w:rsidP="00742654">
            <w:pPr>
              <w:tabs>
                <w:tab w:val="left" w:pos="266"/>
              </w:tabs>
              <w:ind w:left="33"/>
              <w:jc w:val="both"/>
              <w:rPr>
                <w:highlight w:val="yellow"/>
                <w:lang w:val="uk-UA"/>
              </w:rPr>
            </w:pPr>
            <w:r w:rsidRPr="00BF27F0">
              <w:rPr>
                <w:color w:val="000000" w:themeColor="text1"/>
                <w:lang w:val="uk-UA"/>
              </w:rPr>
              <w:t xml:space="preserve">Обґрунтування бюджетного призначення: </w:t>
            </w:r>
            <w:r w:rsidRPr="00BF27F0">
              <w:rPr>
                <w:color w:val="FF0000"/>
                <w:lang w:val="uk-UA"/>
              </w:rPr>
              <w:t>рішення Дніпровської міської ради від _______ № _____ «Про бюджет Дніпровської міської територіальної громади на 2025 рік»</w:t>
            </w:r>
          </w:p>
        </w:tc>
      </w:tr>
    </w:tbl>
    <w:p w14:paraId="3923A8AD" w14:textId="77777777" w:rsidR="00AC7540" w:rsidRPr="00BF27F0" w:rsidRDefault="00AC7540" w:rsidP="0026338B">
      <w:pPr>
        <w:rPr>
          <w:lang w:val="uk-UA"/>
        </w:rPr>
      </w:pPr>
    </w:p>
    <w:sectPr w:rsidR="00AC7540" w:rsidRPr="00BF27F0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ECB03" w14:textId="77777777" w:rsidR="00B564DE" w:rsidRDefault="00B564DE" w:rsidP="006B39BE">
      <w:r>
        <w:separator/>
      </w:r>
    </w:p>
  </w:endnote>
  <w:endnote w:type="continuationSeparator" w:id="0">
    <w:p w14:paraId="514576FE" w14:textId="77777777" w:rsidR="00B564DE" w:rsidRDefault="00B564DE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175C2" w14:textId="77777777" w:rsidR="00B564DE" w:rsidRDefault="00B564DE" w:rsidP="006B39BE">
      <w:r>
        <w:separator/>
      </w:r>
    </w:p>
  </w:footnote>
  <w:footnote w:type="continuationSeparator" w:id="0">
    <w:p w14:paraId="5E35F7E9" w14:textId="77777777" w:rsidR="00B564DE" w:rsidRDefault="00B564DE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8430E7F"/>
    <w:multiLevelType w:val="multilevel"/>
    <w:tmpl w:val="96F8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91AD6"/>
    <w:rsid w:val="000959E3"/>
    <w:rsid w:val="000A09B6"/>
    <w:rsid w:val="000A37E8"/>
    <w:rsid w:val="000B23B6"/>
    <w:rsid w:val="000E0B87"/>
    <w:rsid w:val="000F3A4C"/>
    <w:rsid w:val="000F725A"/>
    <w:rsid w:val="0012405D"/>
    <w:rsid w:val="001278B2"/>
    <w:rsid w:val="001410DE"/>
    <w:rsid w:val="001448C4"/>
    <w:rsid w:val="0016492E"/>
    <w:rsid w:val="0018259A"/>
    <w:rsid w:val="001928F2"/>
    <w:rsid w:val="00197FCE"/>
    <w:rsid w:val="001A6B82"/>
    <w:rsid w:val="001B0B06"/>
    <w:rsid w:val="001B3009"/>
    <w:rsid w:val="001C5C88"/>
    <w:rsid w:val="001C69B4"/>
    <w:rsid w:val="001F0940"/>
    <w:rsid w:val="00205E95"/>
    <w:rsid w:val="00221188"/>
    <w:rsid w:val="00234BCB"/>
    <w:rsid w:val="002356ED"/>
    <w:rsid w:val="0024096F"/>
    <w:rsid w:val="00243724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82118"/>
    <w:rsid w:val="003934AD"/>
    <w:rsid w:val="003E21BF"/>
    <w:rsid w:val="003E690E"/>
    <w:rsid w:val="00407B61"/>
    <w:rsid w:val="004367BA"/>
    <w:rsid w:val="00440F3A"/>
    <w:rsid w:val="0044241C"/>
    <w:rsid w:val="00443985"/>
    <w:rsid w:val="00447D37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5CB2"/>
    <w:rsid w:val="0081796B"/>
    <w:rsid w:val="00832DC0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1341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D637E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564DE"/>
    <w:rsid w:val="00B611C6"/>
    <w:rsid w:val="00B63A9C"/>
    <w:rsid w:val="00B67636"/>
    <w:rsid w:val="00B679D5"/>
    <w:rsid w:val="00B815A8"/>
    <w:rsid w:val="00BA7DE8"/>
    <w:rsid w:val="00BB100C"/>
    <w:rsid w:val="00BB1A62"/>
    <w:rsid w:val="00BB5186"/>
    <w:rsid w:val="00BB6E21"/>
    <w:rsid w:val="00BB6FD7"/>
    <w:rsid w:val="00BC31AF"/>
    <w:rsid w:val="00BD0A28"/>
    <w:rsid w:val="00BD7CCA"/>
    <w:rsid w:val="00BE1A46"/>
    <w:rsid w:val="00BF27F0"/>
    <w:rsid w:val="00BF66BF"/>
    <w:rsid w:val="00C02AF9"/>
    <w:rsid w:val="00C21FFA"/>
    <w:rsid w:val="00C26692"/>
    <w:rsid w:val="00C266EC"/>
    <w:rsid w:val="00C3799C"/>
    <w:rsid w:val="00C43AD4"/>
    <w:rsid w:val="00C44238"/>
    <w:rsid w:val="00C70AC7"/>
    <w:rsid w:val="00C734AA"/>
    <w:rsid w:val="00C82141"/>
    <w:rsid w:val="00CA4928"/>
    <w:rsid w:val="00CC75D9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C26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C6475"/>
    <w:rsid w:val="00DD44C7"/>
    <w:rsid w:val="00DD5309"/>
    <w:rsid w:val="00DE1DFA"/>
    <w:rsid w:val="00DE668E"/>
    <w:rsid w:val="00DE703B"/>
    <w:rsid w:val="00DF1835"/>
    <w:rsid w:val="00DF4A7C"/>
    <w:rsid w:val="00E03326"/>
    <w:rsid w:val="00E035E3"/>
    <w:rsid w:val="00E12774"/>
    <w:rsid w:val="00E15561"/>
    <w:rsid w:val="00E31641"/>
    <w:rsid w:val="00E474B2"/>
    <w:rsid w:val="00EA1B7F"/>
    <w:rsid w:val="00EA26BE"/>
    <w:rsid w:val="00EA45C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7009"/>
    <w:rsid w:val="00F47EF9"/>
    <w:rsid w:val="00F5390B"/>
    <w:rsid w:val="00F541B2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paragraph" w:styleId="af7">
    <w:name w:val="Normal (Web)"/>
    <w:basedOn w:val="a"/>
    <w:uiPriority w:val="99"/>
    <w:unhideWhenUsed/>
    <w:rsid w:val="00815CB2"/>
    <w:pPr>
      <w:spacing w:before="100" w:beforeAutospacing="1" w:after="100" w:afterAutospacing="1"/>
    </w:pPr>
    <w:rPr>
      <w:lang w:val="uk-UA" w:eastAsia="uk-UA"/>
    </w:rPr>
  </w:style>
  <w:style w:type="character" w:styleId="af8">
    <w:name w:val="Strong"/>
    <w:basedOn w:val="a1"/>
    <w:uiPriority w:val="22"/>
    <w:qFormat/>
    <w:rsid w:val="00815CB2"/>
    <w:rPr>
      <w:b/>
      <w:bCs/>
    </w:rPr>
  </w:style>
  <w:style w:type="character" w:styleId="af9">
    <w:name w:val="annotation reference"/>
    <w:basedOn w:val="a1"/>
    <w:rsid w:val="00382118"/>
    <w:rPr>
      <w:sz w:val="16"/>
      <w:szCs w:val="16"/>
    </w:rPr>
  </w:style>
  <w:style w:type="paragraph" w:styleId="afa">
    <w:name w:val="annotation text"/>
    <w:basedOn w:val="a"/>
    <w:link w:val="afb"/>
    <w:rsid w:val="00382118"/>
    <w:rPr>
      <w:sz w:val="20"/>
      <w:szCs w:val="20"/>
    </w:rPr>
  </w:style>
  <w:style w:type="character" w:customStyle="1" w:styleId="afb">
    <w:name w:val="Текст примітки Знак"/>
    <w:basedOn w:val="a1"/>
    <w:link w:val="afa"/>
    <w:rsid w:val="00382118"/>
    <w:rPr>
      <w:lang w:val="ru-RU" w:eastAsia="ru-RU"/>
    </w:rPr>
  </w:style>
  <w:style w:type="paragraph" w:styleId="afc">
    <w:name w:val="annotation subject"/>
    <w:basedOn w:val="afa"/>
    <w:next w:val="afa"/>
    <w:link w:val="afd"/>
    <w:semiHidden/>
    <w:unhideWhenUsed/>
    <w:rsid w:val="00382118"/>
    <w:rPr>
      <w:b/>
      <w:bCs/>
    </w:rPr>
  </w:style>
  <w:style w:type="character" w:customStyle="1" w:styleId="afd">
    <w:name w:val="Тема примітки Знак"/>
    <w:basedOn w:val="afb"/>
    <w:link w:val="afc"/>
    <w:semiHidden/>
    <w:rsid w:val="00382118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B0C25-D2C4-4C4D-B7F0-9529AC52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1464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User</cp:lastModifiedBy>
  <cp:revision>10</cp:revision>
  <cp:lastPrinted>2024-03-22T09:41:00Z</cp:lastPrinted>
  <dcterms:created xsi:type="dcterms:W3CDTF">2024-06-11T09:39:00Z</dcterms:created>
  <dcterms:modified xsi:type="dcterms:W3CDTF">2024-12-09T15:28:00Z</dcterms:modified>
</cp:coreProperties>
</file>