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C5028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CB38" w14:textId="77777777" w:rsidR="00EA7A88" w:rsidRDefault="00742654" w:rsidP="00EA7A88">
            <w:pPr>
              <w:jc w:val="both"/>
              <w:rPr>
                <w:sz w:val="26"/>
                <w:szCs w:val="26"/>
                <w:lang w:val="uk-UA"/>
              </w:rPr>
            </w:pPr>
            <w:r w:rsidRPr="00C86714">
              <w:rPr>
                <w:sz w:val="26"/>
                <w:szCs w:val="26"/>
                <w:lang w:val="uk-UA"/>
              </w:rPr>
              <w:t>«</w:t>
            </w:r>
            <w:r w:rsidR="00FC5028" w:rsidRPr="00FC5028">
              <w:rPr>
                <w:sz w:val="26"/>
                <w:szCs w:val="26"/>
                <w:lang w:val="uk-UA"/>
              </w:rPr>
              <w:t xml:space="preserve">Поточний ремонт приміщень з заміною вікон та дверей для усунення аварії в будівлі Комунального закладу дошкільної освіти (ясла-садок) № 77 Дніпровської міської ради за </w:t>
            </w:r>
            <w:proofErr w:type="spellStart"/>
            <w:r w:rsidR="00FC5028" w:rsidRPr="00FC5028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="00FC5028" w:rsidRPr="00FC5028">
              <w:rPr>
                <w:sz w:val="26"/>
                <w:szCs w:val="26"/>
                <w:lang w:val="uk-UA"/>
              </w:rPr>
              <w:t>: м. Дніпро, вул. Привокзальна, буд. 9</w:t>
            </w:r>
            <w:r w:rsidR="00EA7A88">
              <w:rPr>
                <w:sz w:val="26"/>
                <w:szCs w:val="26"/>
                <w:lang w:val="uk-UA"/>
              </w:rPr>
              <w:t xml:space="preserve"> </w:t>
            </w:r>
          </w:p>
          <w:p w14:paraId="72EABCD1" w14:textId="57938F8C" w:rsidR="00315048" w:rsidRPr="00D6596A" w:rsidRDefault="00C619E9" w:rsidP="00EA7A88">
            <w:pPr>
              <w:jc w:val="both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C86714">
              <w:rPr>
                <w:sz w:val="26"/>
                <w:szCs w:val="26"/>
                <w:lang w:val="uk-UA"/>
              </w:rPr>
              <w:t xml:space="preserve">ДК </w:t>
            </w:r>
            <w:r w:rsidR="0053664C" w:rsidRPr="00C86714">
              <w:rPr>
                <w:sz w:val="26"/>
                <w:szCs w:val="26"/>
                <w:lang w:val="uk-UA"/>
              </w:rPr>
              <w:t xml:space="preserve"> 021:2015 45450000-6 Інші завершальні будівельні роботи</w:t>
            </w:r>
            <w:r w:rsidR="00742654" w:rsidRPr="00C86714">
              <w:rPr>
                <w:sz w:val="26"/>
                <w:szCs w:val="26"/>
                <w:lang w:val="uk-UA"/>
              </w:rPr>
              <w:t>»</w:t>
            </w:r>
            <w:r w:rsidR="000A09B6" w:rsidRPr="00C86714">
              <w:rPr>
                <w:sz w:val="26"/>
                <w:szCs w:val="26"/>
                <w:lang w:val="uk-UA"/>
              </w:rPr>
              <w:br/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FC5028" w:rsidRPr="00FC5028">
              <w:rPr>
                <w:sz w:val="26"/>
                <w:szCs w:val="26"/>
                <w:lang w:val="en-US"/>
              </w:rPr>
              <w:t>UA</w:t>
            </w:r>
            <w:r w:rsidR="00FC5028" w:rsidRPr="00FC5028">
              <w:rPr>
                <w:sz w:val="26"/>
                <w:szCs w:val="26"/>
                <w:lang w:val="uk-UA"/>
              </w:rPr>
              <w:t>-2024-05-15-005244-</w:t>
            </w:r>
            <w:r w:rsidR="00FC5028" w:rsidRPr="00FC5028">
              <w:rPr>
                <w:sz w:val="26"/>
                <w:szCs w:val="26"/>
                <w:lang w:val="en-US"/>
              </w:rPr>
              <w:t>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FC5028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37FC7AA" w:rsidR="00AC7540" w:rsidRPr="00F96164" w:rsidRDefault="00FC502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 метою усунення наслідків, що виникли після ракетного обстрілу та задля комфортного перебування дітей під час відвідування </w:t>
            </w:r>
            <w:r w:rsidRPr="00FC5028">
              <w:rPr>
                <w:color w:val="000000" w:themeColor="text1"/>
                <w:sz w:val="26"/>
                <w:szCs w:val="26"/>
                <w:lang w:val="uk-UA"/>
              </w:rPr>
              <w:t xml:space="preserve">Комунального закладу дошкільної освіти (ясла-садок) № 77 Дніпровської міської ради за </w:t>
            </w:r>
            <w:proofErr w:type="spellStart"/>
            <w:r w:rsidRPr="00FC5028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FC5028">
              <w:rPr>
                <w:color w:val="000000" w:themeColor="text1"/>
                <w:sz w:val="26"/>
                <w:szCs w:val="26"/>
                <w:lang w:val="uk-UA"/>
              </w:rPr>
              <w:t>: м. Дніпро, вул. Привокзальна, буд. 9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, 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Pr="00FC5028">
              <w:rPr>
                <w:color w:val="000000" w:themeColor="text1"/>
                <w:sz w:val="26"/>
                <w:szCs w:val="26"/>
                <w:lang w:val="uk-UA"/>
              </w:rPr>
              <w:t xml:space="preserve">приміщень з заміною вікон та дверей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4B75F4AE" w:rsidR="00BF66BF" w:rsidRPr="00D6596A" w:rsidRDefault="0028287A" w:rsidP="00024890">
            <w:pPr>
              <w:jc w:val="both"/>
              <w:rPr>
                <w:sz w:val="26"/>
                <w:szCs w:val="26"/>
                <w:lang w:val="uk-UA"/>
              </w:rPr>
            </w:pP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Технічні та якісні характеристики предмета закупівлі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обґрунтовуються дефектним актом </w:t>
            </w:r>
            <w:r w:rsidR="00FC5028">
              <w:rPr>
                <w:color w:val="000000" w:themeColor="text1"/>
                <w:sz w:val="26"/>
                <w:szCs w:val="26"/>
                <w:lang w:val="uk-UA"/>
              </w:rPr>
              <w:t>поточний ремонт</w:t>
            </w:r>
            <w:r w:rsidR="003A7DD9">
              <w:rPr>
                <w:color w:val="000000" w:themeColor="text1"/>
                <w:sz w:val="26"/>
                <w:szCs w:val="26"/>
                <w:lang w:val="uk-UA"/>
              </w:rPr>
              <w:t xml:space="preserve"> приміщення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відповідно до потреб замовника та з урахуванням вимог 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FC5028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89E2" w14:textId="53E58D39" w:rsidR="00EF04C3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предмета закупівлі визначається 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>з урахуванням рекомендацій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(зі змінами)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 Замовником направлено 3 письмові запити (електронною поштою) до учасників ринку, та відповідно отримано 3-и цінові пропозиції.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Очікувану вартість визначено, як середньоарифметичне за такою формулою: 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ОВ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= (Ц1 +… + </w:t>
            </w:r>
            <w:proofErr w:type="spellStart"/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Цк</w:t>
            </w:r>
            <w:proofErr w:type="spellEnd"/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) / К, де 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ОВ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- очікувана вартість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Ц1 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–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ціни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отримані за результатами запитів</w:t>
            </w:r>
            <w:r w:rsidR="008F3C3F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К – кількість запитів</w:t>
            </w:r>
            <w:r w:rsidR="00D54C71"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4A4DD573" w14:textId="42201C0B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3A7DD9">
              <w:rPr>
                <w:color w:val="000000" w:themeColor="text1"/>
                <w:sz w:val="26"/>
                <w:szCs w:val="26"/>
                <w:lang w:val="uk-UA"/>
              </w:rPr>
              <w:t>1 098 350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,00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D491649" w:rsidR="00742654" w:rsidRPr="00D6596A" w:rsidRDefault="00EF04C3" w:rsidP="00742654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рішення Дніпровської міської ради від </w:t>
            </w:r>
            <w:r w:rsidR="00742654" w:rsidRPr="003A7DD9">
              <w:rPr>
                <w:sz w:val="26"/>
                <w:szCs w:val="26"/>
                <w:lang w:val="uk-UA"/>
              </w:rPr>
              <w:t>21.02.2024 № 2/47 «Про внесення змін до рішення міської ради від 06.12.2023 № 4/44 «Про бюджет Дніпровської міської територіальної громади на 2024 рік»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6BA0A" w14:textId="77777777" w:rsidR="00E944FB" w:rsidRDefault="00E944FB" w:rsidP="006B39BE">
      <w:r>
        <w:separator/>
      </w:r>
    </w:p>
  </w:endnote>
  <w:endnote w:type="continuationSeparator" w:id="0">
    <w:p w14:paraId="0F44C5B3" w14:textId="77777777" w:rsidR="00E944FB" w:rsidRDefault="00E944F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6B59" w14:textId="77777777" w:rsidR="00E944FB" w:rsidRDefault="00E944FB" w:rsidP="006B39BE">
      <w:r>
        <w:separator/>
      </w:r>
    </w:p>
  </w:footnote>
  <w:footnote w:type="continuationSeparator" w:id="0">
    <w:p w14:paraId="05C7F9A1" w14:textId="77777777" w:rsidR="00E944FB" w:rsidRDefault="00E944F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A7DD9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162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944FB"/>
    <w:rsid w:val="00EA1B7F"/>
    <w:rsid w:val="00EA26BE"/>
    <w:rsid w:val="00EA5A98"/>
    <w:rsid w:val="00EA7A8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C5028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48EA-A411-4F3A-9624-E8507A08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11</cp:revision>
  <cp:lastPrinted>2024-03-22T09:41:00Z</cp:lastPrinted>
  <dcterms:created xsi:type="dcterms:W3CDTF">2024-07-11T09:21:00Z</dcterms:created>
  <dcterms:modified xsi:type="dcterms:W3CDTF">2024-09-23T07:11:00Z</dcterms:modified>
</cp:coreProperties>
</file>