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8436D3" w:rsidRDefault="00AC7540" w:rsidP="00AC7540">
      <w:pPr>
        <w:jc w:val="center"/>
        <w:rPr>
          <w:b/>
          <w:lang w:val="uk-UA"/>
        </w:rPr>
      </w:pPr>
      <w:r w:rsidRPr="008436D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8436D3" w:rsidRDefault="00315048" w:rsidP="00AC7540">
      <w:pPr>
        <w:jc w:val="center"/>
        <w:rPr>
          <w:b/>
          <w:lang w:val="uk-UA"/>
        </w:rPr>
      </w:pPr>
    </w:p>
    <w:p w14:paraId="4D8D0A52" w14:textId="77777777" w:rsidR="00315048" w:rsidRPr="008436D3" w:rsidRDefault="00315048" w:rsidP="00AC7540">
      <w:pPr>
        <w:jc w:val="center"/>
        <w:rPr>
          <w:b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54233F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4B582F" w:rsidRDefault="00AC7540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4B582F" w:rsidRDefault="00AC7540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3B26" w14:textId="77777777" w:rsidR="00B86CED" w:rsidRDefault="00B86CED" w:rsidP="00B86CED">
            <w:pPr>
              <w:jc w:val="both"/>
              <w:rPr>
                <w:lang w:val="uk-UA"/>
              </w:rPr>
            </w:pPr>
            <w:r w:rsidRPr="00B86CED">
              <w:rPr>
                <w:lang w:val="uk-UA"/>
              </w:rPr>
              <w:t>«</w:t>
            </w:r>
            <w:r w:rsidRPr="00B86CED">
              <w:rPr>
                <w:lang w:val="uk-UA"/>
              </w:rPr>
              <w:t xml:space="preserve">Послуги з проведення періодичного профілактичного медичного огляду працівників закладів освіти Шевченківського району міста Дніпра, підпорядкованих департаменту гуманітарної політики Дніпровської міської ради </w:t>
            </w:r>
          </w:p>
          <w:p w14:paraId="585C768F" w14:textId="16F133C8" w:rsidR="00B86CED" w:rsidRPr="00B86CED" w:rsidRDefault="00B86CED" w:rsidP="00B86CED">
            <w:pPr>
              <w:jc w:val="both"/>
              <w:rPr>
                <w:lang w:val="uk-UA"/>
              </w:rPr>
            </w:pPr>
            <w:r w:rsidRPr="00B86CED">
              <w:rPr>
                <w:lang w:val="uk-UA"/>
              </w:rPr>
              <w:t>ДК 021:2015 - 85140000-2 Послуги у сфері охорони здоров’я різні (ДК 021:2015 – 85141000-9 Послуги медичного персоналу)</w:t>
            </w:r>
            <w:r w:rsidRPr="00B86CED">
              <w:rPr>
                <w:lang w:val="uk-UA"/>
              </w:rPr>
              <w:t xml:space="preserve">» </w:t>
            </w:r>
          </w:p>
          <w:p w14:paraId="72EABCD1" w14:textId="775264F3" w:rsidR="0054233F" w:rsidRPr="004B582F" w:rsidRDefault="00B86CED" w:rsidP="00B86CED">
            <w:pPr>
              <w:jc w:val="both"/>
              <w:rPr>
                <w:highlight w:val="yellow"/>
                <w:lang w:val="uk-UA"/>
              </w:rPr>
            </w:pPr>
            <w:r w:rsidRPr="0004180D">
              <w:rPr>
                <w:lang w:val="uk-UA"/>
              </w:rPr>
              <w:t xml:space="preserve">(ідентифікатор закупівлі: </w:t>
            </w:r>
            <w:r>
              <w:t>UA-2024-07-03-009673-a</w:t>
            </w:r>
            <w:r w:rsidRPr="0004180D">
              <w:rPr>
                <w:lang w:val="uk-UA"/>
              </w:rPr>
              <w:t>)</w:t>
            </w:r>
          </w:p>
        </w:tc>
      </w:tr>
      <w:tr w:rsidR="00AC7540" w:rsidRPr="00B86CED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4B582F" w:rsidRDefault="00AC7540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4B582F" w:rsidRDefault="00AC7540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5A2" w14:textId="77777777" w:rsidR="00B86CED" w:rsidRDefault="00B86CED" w:rsidP="00B86CED">
            <w:pPr>
              <w:jc w:val="both"/>
              <w:rPr>
                <w:color w:val="000000" w:themeColor="text1"/>
                <w:lang w:val="uk-UA"/>
              </w:rPr>
            </w:pPr>
            <w:r w:rsidRPr="00967C5E">
              <w:rPr>
                <w:color w:val="000000" w:themeColor="text1"/>
                <w:lang w:val="uk-UA"/>
              </w:rPr>
              <w:t>Технічні та якісні характеристики предмета закупівлі визначені відповідно до потреб замовника.</w:t>
            </w:r>
          </w:p>
          <w:p w14:paraId="3EC4B694" w14:textId="489A86B6" w:rsidR="00D131D0" w:rsidRPr="004B582F" w:rsidRDefault="001D42C3" w:rsidP="00C84FF5">
            <w:pPr>
              <w:jc w:val="both"/>
              <w:rPr>
                <w:highlight w:val="yellow"/>
                <w:lang w:val="uk-UA"/>
              </w:rPr>
            </w:pPr>
            <w:r w:rsidRPr="004B582F">
              <w:rPr>
                <w:color w:val="000000" w:themeColor="text1"/>
                <w:lang w:val="uk-UA"/>
              </w:rPr>
              <w:t xml:space="preserve">Обов’язковість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України, зокрема, постановою Кабінету міністрів України від 2305.2001 № 559 «Про затвердження переліку професій, виробництв та організацій, </w:t>
            </w:r>
            <w:bookmarkStart w:id="0" w:name="_GoBack"/>
            <w:bookmarkEnd w:id="0"/>
            <w:r w:rsidRPr="004B582F">
              <w:rPr>
                <w:color w:val="000000" w:themeColor="text1"/>
                <w:lang w:val="uk-UA"/>
              </w:rPr>
              <w:t xml:space="preserve">працівники яких підлягають обов'язковим профілактичним медичним оглядам, порядку проведення цих оглядів та видачі особистих медичних книжок», наказом Міністерства охорони здоров'я України від 23.07.2002 № 280 «Щодо організації проведення обов'язкових профілактичних медичних оглядів працівників окремих професій, виробництв та організацій, діяльність яких пов’язана з обслуговуванням населення і може призвести до поширення інфекційних </w:t>
            </w:r>
            <w:proofErr w:type="spellStart"/>
            <w:r w:rsidRPr="004B582F">
              <w:rPr>
                <w:color w:val="000000" w:themeColor="text1"/>
                <w:lang w:val="uk-UA"/>
              </w:rPr>
              <w:t>хвороб</w:t>
            </w:r>
            <w:proofErr w:type="spellEnd"/>
            <w:r w:rsidRPr="004B582F">
              <w:rPr>
                <w:color w:val="000000" w:themeColor="text1"/>
                <w:lang w:val="uk-UA"/>
              </w:rPr>
              <w:t xml:space="preserve">» з урахуванням наказу Міністерства охорони здоров’я України від 21.02.2013 № 150 «Про внесення змін до наказу Міністерства охорони здоров’я України від 23 липня 2002 року № 280», Законами України «Про забезпечення санітарного та епідемічного благополуччя населення» та «Про захист населення від інфекційних </w:t>
            </w:r>
            <w:proofErr w:type="spellStart"/>
            <w:r w:rsidRPr="004B582F">
              <w:rPr>
                <w:color w:val="000000" w:themeColor="text1"/>
                <w:lang w:val="uk-UA"/>
              </w:rPr>
              <w:t>хвороб</w:t>
            </w:r>
            <w:proofErr w:type="spellEnd"/>
            <w:r w:rsidRPr="004B582F">
              <w:rPr>
                <w:color w:val="000000" w:themeColor="text1"/>
                <w:lang w:val="uk-UA"/>
              </w:rPr>
              <w:t>».</w:t>
            </w:r>
          </w:p>
        </w:tc>
      </w:tr>
      <w:tr w:rsidR="00B86CED" w:rsidRPr="00B86CED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B86CED" w:rsidRPr="004B582F" w:rsidRDefault="00B86CED" w:rsidP="00B86CED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B86CED" w:rsidRPr="004B582F" w:rsidRDefault="00B86CED" w:rsidP="00B86CED">
            <w:pPr>
              <w:rPr>
                <w:b/>
                <w:lang w:val="uk-UA"/>
              </w:rPr>
            </w:pPr>
            <w:r w:rsidRPr="004B582F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782" w14:textId="77777777" w:rsidR="00B86CED" w:rsidRPr="004B582F" w:rsidRDefault="00B86CED" w:rsidP="00B86CED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4B582F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4B582F">
              <w:rPr>
                <w:color w:val="000000" w:themeColor="text1"/>
                <w:lang w:val="uk-UA"/>
              </w:rPr>
              <w:t>Цк</w:t>
            </w:r>
            <w:proofErr w:type="spellEnd"/>
            <w:r w:rsidRPr="004B582F">
              <w:rPr>
                <w:color w:val="000000" w:themeColor="text1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0332C9C" w14:textId="2DDEBA23" w:rsidR="00B86CED" w:rsidRPr="00967C5E" w:rsidRDefault="00B86CED" w:rsidP="00B86CED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967C5E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>
              <w:rPr>
                <w:color w:val="000000" w:themeColor="text1"/>
                <w:lang w:val="uk-UA"/>
              </w:rPr>
              <w:t>353 241</w:t>
            </w:r>
            <w:r w:rsidRPr="00967C5E">
              <w:rPr>
                <w:color w:val="000000" w:themeColor="text1"/>
                <w:lang w:val="uk-UA"/>
              </w:rPr>
              <w:t>,00 грн з ПДВ, що відповідає розміру бюджетного призначення.</w:t>
            </w:r>
          </w:p>
          <w:p w14:paraId="5ABACF92" w14:textId="76435C92" w:rsidR="00B86CED" w:rsidRPr="004B582F" w:rsidRDefault="00B86CED" w:rsidP="00B86CED">
            <w:pPr>
              <w:tabs>
                <w:tab w:val="left" w:pos="266"/>
              </w:tabs>
              <w:ind w:left="33"/>
              <w:jc w:val="both"/>
              <w:rPr>
                <w:color w:val="FF0000"/>
                <w:highlight w:val="yellow"/>
                <w:lang w:val="uk-UA"/>
              </w:rPr>
            </w:pPr>
            <w:r w:rsidRPr="004B582F">
              <w:rPr>
                <w:color w:val="000000" w:themeColor="text1"/>
                <w:lang w:val="uk-UA"/>
              </w:rPr>
              <w:t xml:space="preserve">Обґрунтування бюджетного призначення: рішення Дніпровської міської ради від </w:t>
            </w:r>
            <w:r w:rsidRPr="004B582F">
              <w:rPr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рік».</w:t>
            </w:r>
          </w:p>
        </w:tc>
      </w:tr>
    </w:tbl>
    <w:p w14:paraId="3923A8AD" w14:textId="77777777" w:rsidR="00AC7540" w:rsidRPr="008436D3" w:rsidRDefault="00AC7540" w:rsidP="0026338B">
      <w:pPr>
        <w:rPr>
          <w:lang w:val="uk-UA"/>
        </w:rPr>
      </w:pPr>
    </w:p>
    <w:sectPr w:rsidR="00AC7540" w:rsidRPr="008436D3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858D" w14:textId="77777777" w:rsidR="005B39AB" w:rsidRDefault="005B39AB" w:rsidP="006B39BE">
      <w:r>
        <w:separator/>
      </w:r>
    </w:p>
  </w:endnote>
  <w:endnote w:type="continuationSeparator" w:id="0">
    <w:p w14:paraId="67354FDC" w14:textId="77777777" w:rsidR="005B39AB" w:rsidRDefault="005B39A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5B01" w14:textId="77777777" w:rsidR="005B39AB" w:rsidRDefault="005B39AB" w:rsidP="006B39BE">
      <w:r>
        <w:separator/>
      </w:r>
    </w:p>
  </w:footnote>
  <w:footnote w:type="continuationSeparator" w:id="0">
    <w:p w14:paraId="1BC6254B" w14:textId="77777777" w:rsidR="005B39AB" w:rsidRDefault="005B39A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18C6"/>
    <w:rsid w:val="000E2E3B"/>
    <w:rsid w:val="000F3A4C"/>
    <w:rsid w:val="000F725A"/>
    <w:rsid w:val="0012405D"/>
    <w:rsid w:val="001278B2"/>
    <w:rsid w:val="001410DE"/>
    <w:rsid w:val="001448C4"/>
    <w:rsid w:val="001506D5"/>
    <w:rsid w:val="0016492E"/>
    <w:rsid w:val="0018259A"/>
    <w:rsid w:val="00197FCE"/>
    <w:rsid w:val="001A6B82"/>
    <w:rsid w:val="001B0B06"/>
    <w:rsid w:val="001B3009"/>
    <w:rsid w:val="001C5C88"/>
    <w:rsid w:val="001C69B4"/>
    <w:rsid w:val="001D10B0"/>
    <w:rsid w:val="001D42C3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2115D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82F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33F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B39A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0266"/>
    <w:rsid w:val="00631179"/>
    <w:rsid w:val="0063202A"/>
    <w:rsid w:val="006413F1"/>
    <w:rsid w:val="006458C6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531B2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32EC5"/>
    <w:rsid w:val="00841CEE"/>
    <w:rsid w:val="008433F3"/>
    <w:rsid w:val="008436D3"/>
    <w:rsid w:val="00844560"/>
    <w:rsid w:val="00863245"/>
    <w:rsid w:val="00882970"/>
    <w:rsid w:val="008A18C3"/>
    <w:rsid w:val="008B0AEC"/>
    <w:rsid w:val="008B7456"/>
    <w:rsid w:val="008C0D47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21434"/>
    <w:rsid w:val="00B33BB9"/>
    <w:rsid w:val="00B33C63"/>
    <w:rsid w:val="00B47B2B"/>
    <w:rsid w:val="00B52B79"/>
    <w:rsid w:val="00B611C6"/>
    <w:rsid w:val="00B63A9C"/>
    <w:rsid w:val="00B67636"/>
    <w:rsid w:val="00B679D5"/>
    <w:rsid w:val="00B815A8"/>
    <w:rsid w:val="00B86CED"/>
    <w:rsid w:val="00BA7DE8"/>
    <w:rsid w:val="00BB1A62"/>
    <w:rsid w:val="00BB5186"/>
    <w:rsid w:val="00BB6E21"/>
    <w:rsid w:val="00BB6FD7"/>
    <w:rsid w:val="00BD0A28"/>
    <w:rsid w:val="00BD7394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64E6C"/>
    <w:rsid w:val="00E92BBB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4D22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F6D3-EAE6-4F52-AC10-F20B032A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Перегудова Ганна Петрівна</cp:lastModifiedBy>
  <cp:revision>27</cp:revision>
  <cp:lastPrinted>2024-06-24T13:39:00Z</cp:lastPrinted>
  <dcterms:created xsi:type="dcterms:W3CDTF">2024-06-24T09:34:00Z</dcterms:created>
  <dcterms:modified xsi:type="dcterms:W3CDTF">2024-07-25T12:04:00Z</dcterms:modified>
</cp:coreProperties>
</file>