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A164" w14:textId="4B095CD1" w:rsidR="00BF7392" w:rsidRPr="00BF7392" w:rsidRDefault="00BF7392" w:rsidP="00BF7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BF7392">
        <w:rPr>
          <w:rFonts w:ascii="Times New Roman" w:eastAsia="Times New Roman" w:hAnsi="Times New Roman" w:cs="Times New Roman"/>
          <w:noProof/>
          <w:color w:val="FF2B2B"/>
          <w:sz w:val="24"/>
          <w:szCs w:val="24"/>
          <w:lang w:eastAsia="ru-UA"/>
        </w:rPr>
        <w:drawing>
          <wp:inline distT="0" distB="0" distL="0" distR="0" wp14:anchorId="2370235F" wp14:editId="2BF75875">
            <wp:extent cx="666750" cy="666750"/>
            <wp:effectExtent l="0" t="0" r="0" b="0"/>
            <wp:docPr id="2" name="Рисунок 2" descr="Українська мова та літератур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ська мова та літератур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2557D" w14:textId="77777777" w:rsidR="00BF7392" w:rsidRPr="00BF7392" w:rsidRDefault="00F66662" w:rsidP="00BF7392">
      <w:pPr>
        <w:spacing w:after="0" w:line="240" w:lineRule="auto"/>
        <w:jc w:val="center"/>
        <w:rPr>
          <w:rFonts w:ascii="Oswald" w:eastAsia="Times New Roman" w:hAnsi="Oswald" w:cs="Times New Roman"/>
          <w:b/>
          <w:bCs/>
          <w:caps/>
          <w:sz w:val="59"/>
          <w:szCs w:val="59"/>
          <w:lang w:eastAsia="ru-UA"/>
        </w:rPr>
      </w:pPr>
      <w:hyperlink r:id="rId7" w:history="1">
        <w:r w:rsidR="00BF7392" w:rsidRPr="00BF7392">
          <w:rPr>
            <w:rFonts w:ascii="Oswald" w:eastAsia="Times New Roman" w:hAnsi="Oswald" w:cs="Times New Roman"/>
            <w:b/>
            <w:bCs/>
            <w:caps/>
            <w:color w:val="333333"/>
            <w:sz w:val="59"/>
            <w:szCs w:val="59"/>
            <w:u w:val="single"/>
            <w:lang w:eastAsia="ru-UA"/>
          </w:rPr>
          <w:t>УКРАЇНСЬКА МОВА ТА ЛІТЕРАТУРА</w:t>
        </w:r>
      </w:hyperlink>
    </w:p>
    <w:p w14:paraId="6EC68648" w14:textId="77777777" w:rsidR="00BF7392" w:rsidRPr="00BF7392" w:rsidRDefault="00BF7392" w:rsidP="00BF73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eastAsia="ru-UA"/>
        </w:rPr>
      </w:pPr>
      <w:proofErr w:type="spellStart"/>
      <w:r w:rsidRPr="00BF7392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eastAsia="ru-UA"/>
        </w:rPr>
        <w:t>підготовка</w:t>
      </w:r>
      <w:proofErr w:type="spellEnd"/>
      <w:r w:rsidRPr="00BF7392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eastAsia="ru-UA"/>
        </w:rPr>
        <w:t xml:space="preserve"> до ЗНО і не </w:t>
      </w:r>
      <w:proofErr w:type="spellStart"/>
      <w:r w:rsidRPr="00BF7392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eastAsia="ru-UA"/>
        </w:rPr>
        <w:t>тільки</w:t>
      </w:r>
      <w:proofErr w:type="spellEnd"/>
    </w:p>
    <w:p w14:paraId="511A6B3F" w14:textId="763022BD" w:rsidR="00BF7392" w:rsidRPr="00BF7392" w:rsidRDefault="00BF7392" w:rsidP="00BF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BF7392">
        <w:rPr>
          <w:rFonts w:ascii="Times New Roman" w:eastAsia="Times New Roman" w:hAnsi="Times New Roman" w:cs="Times New Roman"/>
          <w:sz w:val="24"/>
          <w:szCs w:val="24"/>
          <w:lang w:eastAsia="ru-UA"/>
        </w:rPr>
        <w:t>Menu</w:t>
      </w:r>
      <w:proofErr w:type="spellEnd"/>
      <w:r w:rsidRPr="00BF7392">
        <w:rPr>
          <w:rFonts w:ascii="Roboto" w:eastAsia="Times New Roman" w:hAnsi="Roboto" w:cs="Times New Roman"/>
          <w:noProof/>
          <w:color w:val="404040"/>
          <w:sz w:val="27"/>
          <w:szCs w:val="27"/>
          <w:lang w:eastAsia="ru-UA"/>
        </w:rPr>
        <w:drawing>
          <wp:inline distT="0" distB="0" distL="0" distR="0" wp14:anchorId="2FB1AE96" wp14:editId="6E1B5403">
            <wp:extent cx="5940425" cy="3355975"/>
            <wp:effectExtent l="0" t="0" r="3175" b="0"/>
            <wp:docPr id="1" name="Рисунок 1" descr="Аналіз драми “Мартин Боруля” Івана Карпенка-Ка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ліз драми “Мартин Боруля” Івана Карпенка-Кар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129B9" w14:textId="2CB56A17" w:rsidR="00BF7392" w:rsidRPr="00BF7392" w:rsidRDefault="00BF7392" w:rsidP="00BF7392">
      <w:pPr>
        <w:shd w:val="clear" w:color="auto" w:fill="FFFFFF"/>
        <w:spacing w:after="0" w:line="0" w:lineRule="auto"/>
        <w:rPr>
          <w:rFonts w:ascii="Roboto" w:eastAsia="Times New Roman" w:hAnsi="Roboto" w:cs="Times New Roman"/>
          <w:color w:val="404040"/>
          <w:sz w:val="27"/>
          <w:szCs w:val="27"/>
          <w:lang w:eastAsia="ru-UA"/>
        </w:rPr>
      </w:pPr>
    </w:p>
    <w:p w14:paraId="44FA963E" w14:textId="77777777" w:rsidR="00BF7392" w:rsidRPr="00BF7392" w:rsidRDefault="00BF7392" w:rsidP="00BF7392">
      <w:pPr>
        <w:shd w:val="clear" w:color="auto" w:fill="FFFFFF"/>
        <w:spacing w:after="75" w:line="240" w:lineRule="auto"/>
        <w:outlineLvl w:val="0"/>
        <w:rPr>
          <w:rFonts w:ascii="Oswald" w:eastAsia="Times New Roman" w:hAnsi="Oswald" w:cs="Times New Roman"/>
          <w:b/>
          <w:bCs/>
          <w:color w:val="404040"/>
          <w:kern w:val="36"/>
          <w:sz w:val="48"/>
          <w:szCs w:val="48"/>
          <w:lang w:eastAsia="ru-UA"/>
        </w:rPr>
      </w:pPr>
      <w:proofErr w:type="spellStart"/>
      <w:r w:rsidRPr="00BF7392">
        <w:rPr>
          <w:rFonts w:ascii="Oswald" w:eastAsia="Times New Roman" w:hAnsi="Oswald" w:cs="Times New Roman"/>
          <w:b/>
          <w:bCs/>
          <w:color w:val="404040"/>
          <w:kern w:val="36"/>
          <w:sz w:val="48"/>
          <w:szCs w:val="48"/>
          <w:lang w:eastAsia="ru-UA"/>
        </w:rPr>
        <w:t>Аналіз</w:t>
      </w:r>
      <w:proofErr w:type="spellEnd"/>
      <w:r w:rsidRPr="00BF7392">
        <w:rPr>
          <w:rFonts w:ascii="Oswald" w:eastAsia="Times New Roman" w:hAnsi="Oswald" w:cs="Times New Roman"/>
          <w:b/>
          <w:bCs/>
          <w:color w:val="404040"/>
          <w:kern w:val="36"/>
          <w:sz w:val="48"/>
          <w:szCs w:val="48"/>
          <w:lang w:eastAsia="ru-UA"/>
        </w:rPr>
        <w:t xml:space="preserve"> </w:t>
      </w:r>
      <w:proofErr w:type="spellStart"/>
      <w:r w:rsidRPr="00BF7392">
        <w:rPr>
          <w:rFonts w:ascii="Oswald" w:eastAsia="Times New Roman" w:hAnsi="Oswald" w:cs="Times New Roman"/>
          <w:b/>
          <w:bCs/>
          <w:color w:val="404040"/>
          <w:kern w:val="36"/>
          <w:sz w:val="48"/>
          <w:szCs w:val="48"/>
          <w:lang w:eastAsia="ru-UA"/>
        </w:rPr>
        <w:t>драми</w:t>
      </w:r>
      <w:proofErr w:type="spellEnd"/>
      <w:r w:rsidRPr="00BF7392">
        <w:rPr>
          <w:rFonts w:ascii="Oswald" w:eastAsia="Times New Roman" w:hAnsi="Oswald" w:cs="Times New Roman"/>
          <w:b/>
          <w:bCs/>
          <w:color w:val="404040"/>
          <w:kern w:val="36"/>
          <w:sz w:val="48"/>
          <w:szCs w:val="48"/>
          <w:lang w:eastAsia="ru-UA"/>
        </w:rPr>
        <w:t xml:space="preserve"> “Мартин </w:t>
      </w:r>
      <w:proofErr w:type="spellStart"/>
      <w:r w:rsidRPr="00BF7392">
        <w:rPr>
          <w:rFonts w:ascii="Oswald" w:eastAsia="Times New Roman" w:hAnsi="Oswald" w:cs="Times New Roman"/>
          <w:b/>
          <w:bCs/>
          <w:color w:val="404040"/>
          <w:kern w:val="36"/>
          <w:sz w:val="48"/>
          <w:szCs w:val="48"/>
          <w:lang w:eastAsia="ru-UA"/>
        </w:rPr>
        <w:t>Боруля</w:t>
      </w:r>
      <w:proofErr w:type="spellEnd"/>
      <w:r w:rsidRPr="00BF7392">
        <w:rPr>
          <w:rFonts w:ascii="Oswald" w:eastAsia="Times New Roman" w:hAnsi="Oswald" w:cs="Times New Roman"/>
          <w:b/>
          <w:bCs/>
          <w:color w:val="404040"/>
          <w:kern w:val="36"/>
          <w:sz w:val="48"/>
          <w:szCs w:val="48"/>
          <w:lang w:eastAsia="ru-UA"/>
        </w:rPr>
        <w:t xml:space="preserve">” </w:t>
      </w:r>
      <w:proofErr w:type="spellStart"/>
      <w:r w:rsidRPr="00BF7392">
        <w:rPr>
          <w:rFonts w:ascii="Oswald" w:eastAsia="Times New Roman" w:hAnsi="Oswald" w:cs="Times New Roman"/>
          <w:b/>
          <w:bCs/>
          <w:color w:val="404040"/>
          <w:kern w:val="36"/>
          <w:sz w:val="48"/>
          <w:szCs w:val="48"/>
          <w:lang w:eastAsia="ru-UA"/>
        </w:rPr>
        <w:t>Івана</w:t>
      </w:r>
      <w:proofErr w:type="spellEnd"/>
      <w:r w:rsidRPr="00BF7392">
        <w:rPr>
          <w:rFonts w:ascii="Oswald" w:eastAsia="Times New Roman" w:hAnsi="Oswald" w:cs="Times New Roman"/>
          <w:b/>
          <w:bCs/>
          <w:color w:val="404040"/>
          <w:kern w:val="36"/>
          <w:sz w:val="48"/>
          <w:szCs w:val="48"/>
          <w:lang w:eastAsia="ru-UA"/>
        </w:rPr>
        <w:t xml:space="preserve"> Карпенка-</w:t>
      </w:r>
      <w:proofErr w:type="spellStart"/>
      <w:r w:rsidRPr="00BF7392">
        <w:rPr>
          <w:rFonts w:ascii="Oswald" w:eastAsia="Times New Roman" w:hAnsi="Oswald" w:cs="Times New Roman"/>
          <w:b/>
          <w:bCs/>
          <w:color w:val="404040"/>
          <w:kern w:val="36"/>
          <w:sz w:val="48"/>
          <w:szCs w:val="48"/>
          <w:lang w:eastAsia="ru-UA"/>
        </w:rPr>
        <w:t>Карого</w:t>
      </w:r>
      <w:proofErr w:type="spellEnd"/>
    </w:p>
    <w:p w14:paraId="5C62A210" w14:textId="77777777" w:rsidR="00BF7392" w:rsidRPr="00BF7392" w:rsidRDefault="00BF7392" w:rsidP="00BF739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</w:p>
    <w:p w14:paraId="4EF01BF9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i/>
          <w:iCs/>
          <w:color w:val="404040"/>
          <w:sz w:val="26"/>
          <w:szCs w:val="26"/>
          <w:lang w:eastAsia="ru-UA"/>
        </w:rPr>
        <w:t xml:space="preserve">«Сцена — </w:t>
      </w:r>
      <w:proofErr w:type="spellStart"/>
      <w:r w:rsidRPr="00BF7392">
        <w:rPr>
          <w:rFonts w:ascii="Roboto" w:eastAsia="Times New Roman" w:hAnsi="Roboto" w:cs="Times New Roman"/>
          <w:i/>
          <w:iCs/>
          <w:color w:val="404040"/>
          <w:sz w:val="26"/>
          <w:szCs w:val="26"/>
          <w:lang w:eastAsia="ru-UA"/>
        </w:rPr>
        <w:t>мій</w:t>
      </w:r>
      <w:proofErr w:type="spellEnd"/>
      <w:r w:rsidRPr="00BF7392">
        <w:rPr>
          <w:rFonts w:ascii="Roboto" w:eastAsia="Times New Roman" w:hAnsi="Roboto" w:cs="Times New Roman"/>
          <w:i/>
          <w:iCs/>
          <w:color w:val="404040"/>
          <w:sz w:val="26"/>
          <w:szCs w:val="26"/>
          <w:lang w:eastAsia="ru-UA"/>
        </w:rPr>
        <w:t xml:space="preserve"> кумир,</w:t>
      </w:r>
      <w:r w:rsidRPr="00BF7392">
        <w:rPr>
          <w:rFonts w:ascii="Roboto" w:eastAsia="Times New Roman" w:hAnsi="Roboto" w:cs="Times New Roman"/>
          <w:i/>
          <w:iCs/>
          <w:color w:val="404040"/>
          <w:sz w:val="26"/>
          <w:szCs w:val="26"/>
          <w:lang w:eastAsia="ru-UA"/>
        </w:rPr>
        <w:br/>
        <w:t xml:space="preserve">театр — </w:t>
      </w:r>
      <w:proofErr w:type="spellStart"/>
      <w:r w:rsidRPr="00BF7392">
        <w:rPr>
          <w:rFonts w:ascii="Roboto" w:eastAsia="Times New Roman" w:hAnsi="Roboto" w:cs="Times New Roman"/>
          <w:i/>
          <w:iCs/>
          <w:color w:val="404040"/>
          <w:sz w:val="26"/>
          <w:szCs w:val="26"/>
          <w:lang w:eastAsia="ru-UA"/>
        </w:rPr>
        <w:t>священний</w:t>
      </w:r>
      <w:proofErr w:type="spellEnd"/>
      <w:r w:rsidRPr="00BF7392">
        <w:rPr>
          <w:rFonts w:ascii="Roboto" w:eastAsia="Times New Roman" w:hAnsi="Roboto" w:cs="Times New Roman"/>
          <w:i/>
          <w:iCs/>
          <w:color w:val="404040"/>
          <w:sz w:val="26"/>
          <w:szCs w:val="26"/>
          <w:lang w:eastAsia="ru-UA"/>
        </w:rPr>
        <w:t xml:space="preserve"> храм для мене!»</w:t>
      </w:r>
      <w:r w:rsidRPr="00BF7392">
        <w:rPr>
          <w:rFonts w:ascii="Roboto" w:eastAsia="Times New Roman" w:hAnsi="Roboto" w:cs="Times New Roman"/>
          <w:i/>
          <w:iCs/>
          <w:color w:val="404040"/>
          <w:sz w:val="26"/>
          <w:szCs w:val="26"/>
          <w:lang w:eastAsia="ru-UA"/>
        </w:rPr>
        <w:br/>
      </w:r>
      <w:proofErr w:type="spellStart"/>
      <w:r w:rsidRPr="00BF7392">
        <w:rPr>
          <w:rFonts w:ascii="Roboto" w:eastAsia="Times New Roman" w:hAnsi="Roboto" w:cs="Times New Roman"/>
          <w:i/>
          <w:iCs/>
          <w:color w:val="404040"/>
          <w:sz w:val="26"/>
          <w:szCs w:val="26"/>
          <w:lang w:eastAsia="ru-UA"/>
        </w:rPr>
        <w:t>Іван</w:t>
      </w:r>
      <w:proofErr w:type="spellEnd"/>
      <w:r w:rsidRPr="00BF7392">
        <w:rPr>
          <w:rFonts w:ascii="Roboto" w:eastAsia="Times New Roman" w:hAnsi="Roboto" w:cs="Times New Roman"/>
          <w:i/>
          <w:iCs/>
          <w:color w:val="404040"/>
          <w:sz w:val="26"/>
          <w:szCs w:val="26"/>
          <w:lang w:eastAsia="ru-UA"/>
        </w:rPr>
        <w:t xml:space="preserve"> Карпенко-Карий</w:t>
      </w:r>
    </w:p>
    <w:p w14:paraId="6C6E0954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чи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пам’ятаєте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Карпенко-Карий —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це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псевдонім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письменника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?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Справжнє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 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ім’я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драматурга —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Іван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Карпович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Тобілевич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Про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це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не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варто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забувати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адже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часто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серед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завдань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ЗНО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трапляються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такі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в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яких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треба обрати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справжнє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ім’я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письменника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</w:p>
    <w:p w14:paraId="5468CE9B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Івана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Карпенка-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Карого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справедливо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можна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вважати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одним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із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засновників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театру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корифеїв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(1882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рік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). 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Іван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Франко про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нього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писав: </w:t>
      </w:r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« …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Він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був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одним з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батьків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новочасного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українського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театру,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визначним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артистом та при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тім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великим драматургом,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якому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рівного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не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має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наша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література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».</w:t>
      </w:r>
    </w:p>
    <w:p w14:paraId="53CAEA26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lastRenderedPageBreak/>
        <w:t xml:space="preserve">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основними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творами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 —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Бурлакою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», «Наймичкою», «Мартином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Борулею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»,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Розумним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і дурнем», «Ста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тисячами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»,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Хазяїном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»,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Житейським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морем», «Савою Чалим», «Чумаками» і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Безталанною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» —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досі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захоплюються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поціновувачі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театру.</w:t>
      </w:r>
    </w:p>
    <w:p w14:paraId="2A85857A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Пропонуємо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з’ясувати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особливості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однієї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із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трагікомедій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та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пригадати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її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зміст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</w:p>
    <w:p w14:paraId="5F5E72B5" w14:textId="77777777" w:rsidR="00BF7392" w:rsidRPr="00BF7392" w:rsidRDefault="00F66662" w:rsidP="00BF73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pict w14:anchorId="323D5132">
          <v:rect id="_x0000_i1025" style="width:0;height:.75pt" o:hralign="center" o:hrstd="t" o:hr="t" fillcolor="#a0a0a0" stroked="f"/>
        </w:pict>
      </w:r>
    </w:p>
    <w:p w14:paraId="45637E58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</w:pPr>
      <w:r w:rsidRPr="00BF7392"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  <w:t xml:space="preserve">«Мартин </w:t>
      </w:r>
      <w:proofErr w:type="spellStart"/>
      <w:r w:rsidRPr="00BF7392"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  <w:t>Боруля</w:t>
      </w:r>
      <w:proofErr w:type="spellEnd"/>
      <w:r w:rsidRPr="00BF7392"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  <w:t>»</w:t>
      </w:r>
      <w:r w:rsidRPr="00BF7392"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  <w:br/>
        <w:t>(1886)</w:t>
      </w:r>
    </w:p>
    <w:p w14:paraId="14F2C1B9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Літературний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рід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:</w:t>
      </w: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 драма.</w:t>
      </w:r>
      <w:r w:rsidRPr="00BF7392">
        <w:rPr>
          <w:rFonts w:ascii="Roboto" w:eastAsia="Times New Roman" w:hAnsi="Roboto" w:cs="Times New Roman"/>
          <w:i/>
          <w:iCs/>
          <w:color w:val="404040"/>
          <w:sz w:val="26"/>
          <w:szCs w:val="26"/>
          <w:lang w:eastAsia="ru-UA"/>
        </w:rPr>
        <w:br/>
      </w:r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Жанр:</w:t>
      </w: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 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трагікомедія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  <w:r w:rsidRPr="00BF7392">
        <w:rPr>
          <w:rFonts w:ascii="Roboto" w:eastAsia="Times New Roman" w:hAnsi="Roboto" w:cs="Times New Roman"/>
          <w:i/>
          <w:iCs/>
          <w:color w:val="404040"/>
          <w:sz w:val="26"/>
          <w:szCs w:val="26"/>
          <w:lang w:eastAsia="ru-UA"/>
        </w:rPr>
        <w:br/>
      </w:r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Тема:</w:t>
      </w: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 дворянство як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найсокровенніша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мрія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  <w:r w:rsidRPr="00BF7392">
        <w:rPr>
          <w:rFonts w:ascii="Roboto" w:eastAsia="Times New Roman" w:hAnsi="Roboto" w:cs="Times New Roman"/>
          <w:i/>
          <w:iCs/>
          <w:color w:val="404040"/>
          <w:sz w:val="26"/>
          <w:szCs w:val="26"/>
          <w:lang w:eastAsia="ru-UA"/>
        </w:rPr>
        <w:br/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Основні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ідеї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:</w:t>
      </w: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 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викриття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хабарництва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в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судочинстві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засудження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відмови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від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особистісних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цінностей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заради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станової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приналежності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br/>
      </w:r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Сюжет.</w:t>
      </w:r>
    </w:p>
    <w:p w14:paraId="3FFEA22F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В основу сюжету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твору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покладено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невигадану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анекдотичну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історію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гонитви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селянина за дворянством і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втрати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надії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нього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через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прикрий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недогляд, допущений писарем 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минулі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часи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—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розбіжність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в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одній-єдиній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літері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прізвища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Драматург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узяв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родинну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подію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коли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батько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Карпо Адамович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намагався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довести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своє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дворянство,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щоб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вивести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принаймні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дітей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із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селянського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стану за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походженням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у стан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панський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Та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всі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старання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пропали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марно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</w:p>
    <w:p w14:paraId="26A0C5F5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У документах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прізвище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фігурувало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в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двох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різновидах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: 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Тебілевич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і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Тобілевич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Іван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Карпенко-Карий добре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пам’ятав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довелося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пережити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батькові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після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офіційної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відмови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йому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в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дворянському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званні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Старий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як і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головний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герой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драми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«Мартин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», мало не помер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від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образи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</w:p>
    <w:p w14:paraId="00D71C87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Композиція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:</w:t>
      </w: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 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комедія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в 5-ти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діях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— так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визначив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жанр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твору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автор.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Події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відбуваються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протягом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кількох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тижнів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</w:p>
    <w:p w14:paraId="576E1652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Уперше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драму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було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надруковано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львівському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журналі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«Зоря» у 1891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році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</w:p>
    <w:p w14:paraId="355B393C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Роль Мартина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блискуче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грав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Марко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Кропивницький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</w:p>
    <w:p w14:paraId="07AF71E4" w14:textId="77777777" w:rsidR="00BF7392" w:rsidRPr="00BF7392" w:rsidRDefault="00F66662" w:rsidP="00BF73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pict w14:anchorId="7560CAD8">
          <v:rect id="_x0000_i1026" style="width:0;height:.75pt" o:hralign="center" o:hrstd="t" o:hr="t" fillcolor="#a0a0a0" stroked="f"/>
        </w:pict>
      </w:r>
    </w:p>
    <w:p w14:paraId="70B0E90E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</w:pPr>
      <w:r w:rsidRPr="00BF7392"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  <w:t xml:space="preserve">Короткий </w:t>
      </w:r>
      <w:proofErr w:type="spellStart"/>
      <w:r w:rsidRPr="00BF7392"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  <w:t>зміст</w:t>
      </w:r>
      <w:proofErr w:type="spellEnd"/>
      <w:r w:rsidRPr="00BF7392"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  <w:t xml:space="preserve"> </w:t>
      </w:r>
      <w:proofErr w:type="spellStart"/>
      <w:r w:rsidRPr="00BF7392"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  <w:t>трагікомедії</w:t>
      </w:r>
      <w:proofErr w:type="spellEnd"/>
    </w:p>
    <w:p w14:paraId="4DE9A4E3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</w:pPr>
      <w:r w:rsidRPr="00BF7392"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  <w:t xml:space="preserve">«Мартин </w:t>
      </w:r>
      <w:proofErr w:type="spellStart"/>
      <w:r w:rsidRPr="00BF7392"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  <w:t>Боруля</w:t>
      </w:r>
      <w:proofErr w:type="spellEnd"/>
      <w:r w:rsidRPr="00BF7392">
        <w:rPr>
          <w:rFonts w:ascii="Oswald" w:eastAsia="Times New Roman" w:hAnsi="Oswald" w:cs="Times New Roman"/>
          <w:b/>
          <w:bCs/>
          <w:color w:val="404040"/>
          <w:sz w:val="24"/>
          <w:szCs w:val="24"/>
          <w:lang w:eastAsia="ru-UA"/>
        </w:rPr>
        <w:t>»</w:t>
      </w:r>
    </w:p>
    <w:p w14:paraId="17677A66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lastRenderedPageBreak/>
        <w:t>Події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драмі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відбуваються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в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середині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XIX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століття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родині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багатого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орендатора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землі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br/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Дійові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особи:</w:t>
      </w:r>
    </w:p>
    <w:p w14:paraId="77CF5E0A" w14:textId="77777777" w:rsidR="00BF7392" w:rsidRPr="00BF7392" w:rsidRDefault="00BF7392" w:rsidP="00BF739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багатий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селянин Мартин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;</w:t>
      </w:r>
    </w:p>
    <w:p w14:paraId="69578E4E" w14:textId="77777777" w:rsidR="00BF7392" w:rsidRPr="00BF7392" w:rsidRDefault="00BF7392" w:rsidP="00BF739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дружина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Палажка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;</w:t>
      </w:r>
    </w:p>
    <w:p w14:paraId="5EFB3D19" w14:textId="77777777" w:rsidR="00BF7392" w:rsidRPr="00BF7392" w:rsidRDefault="00BF7392" w:rsidP="00BF739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діти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: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Марися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й Степан;</w:t>
      </w:r>
    </w:p>
    <w:p w14:paraId="6763BE19" w14:textId="77777777" w:rsidR="00BF7392" w:rsidRPr="00BF7392" w:rsidRDefault="00BF7392" w:rsidP="00BF739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багатий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шляхтич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Гервасій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Гуляницький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та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син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Микола;</w:t>
      </w:r>
    </w:p>
    <w:p w14:paraId="7880B300" w14:textId="77777777" w:rsidR="00BF7392" w:rsidRPr="00BF7392" w:rsidRDefault="00BF7392" w:rsidP="00BF739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реєстратор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з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ратуші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Націєвський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;</w:t>
      </w:r>
    </w:p>
    <w:p w14:paraId="7C5FF2BE" w14:textId="77777777" w:rsidR="00BF7392" w:rsidRPr="00BF7392" w:rsidRDefault="00BF7392" w:rsidP="00BF739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повірений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Трандалєв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;</w:t>
      </w:r>
    </w:p>
    <w:p w14:paraId="07F06B06" w14:textId="77777777" w:rsidR="00BF7392" w:rsidRPr="00BF7392" w:rsidRDefault="00BF7392" w:rsidP="00BF739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наймити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Омелько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й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Трохим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</w:p>
    <w:p w14:paraId="2D466C5E" w14:textId="77777777" w:rsidR="00BF7392" w:rsidRPr="00BF7392" w:rsidRDefault="00F66662" w:rsidP="00BF73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pict w14:anchorId="1D52BEF3">
          <v:rect id="_x0000_i1027" style="width:0;height:.75pt" o:hralign="center" o:hrstd="t" o:hr="t" fillcolor="#a0a0a0" stroked="f"/>
        </w:pict>
      </w:r>
    </w:p>
    <w:p w14:paraId="01B82BEB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 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Дія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І</w:t>
      </w:r>
    </w:p>
    <w:p w14:paraId="11797AB7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Мартин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збирається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подати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позов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на шляхтича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Красовського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який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назвав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бидлом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».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Впевненості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виграші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справи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йому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додає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документ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Дворянського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зібрання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приналежність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дворянського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роду. За справу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береться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повірений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Трандалєв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з монологу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якого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дізнаємося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про те,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він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веде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діло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проти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Красовського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діло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Красовського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—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проти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». Мартин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хоче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видати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заміж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дочку за чиновника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Націєвського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і просить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сина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привезти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губернського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секретаря в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гості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Батько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дорікає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Марисі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за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мужичу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вимову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»,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змушує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говорити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папінька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мамінька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».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Марися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любить Миколу, вони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хочуть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повідомити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батьків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весілля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комічному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плані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передається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підготовка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Омелька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поїздки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в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місто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із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Степаном,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якого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слід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називати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паничем.</w:t>
      </w:r>
    </w:p>
    <w:p w14:paraId="7C6575A0" w14:textId="77777777" w:rsidR="00BF7392" w:rsidRPr="00BF7392" w:rsidRDefault="00F66662" w:rsidP="00BF73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pict w14:anchorId="0A743B22">
          <v:rect id="_x0000_i1028" style="width:0;height:.75pt" o:hralign="center" o:hrstd="t" o:hr="t" fillcolor="#a0a0a0" stroked="f"/>
        </w:pict>
      </w:r>
    </w:p>
    <w:p w14:paraId="5B5E8657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   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Дія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II</w:t>
      </w:r>
    </w:p>
    <w:p w14:paraId="5454A453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Гервасій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Гуляницький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завадить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розмову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весілля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свого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сина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Миколи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з дочкою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Марисею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відмовляє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посилаючись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на те,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дочка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дворянка.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Палажка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радіє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матиме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такого гарного зятя, але Мартин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переконує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дружину,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не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сьогодні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-завтра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їх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утвердять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дворянстві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тому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Марися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вийде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заміж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за секретаря—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реєстратора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Палажка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погоджується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з ним і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збирається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розпитати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всі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звичаї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та порядки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дворянські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З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міста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повертається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Омелько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якого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украли свитку,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чоботи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і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прекрасних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хазяйських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коней. Мартин з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гіркотою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промовляє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: «А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синок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…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синок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!.. Я тут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із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шкури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вилазю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щоб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в люде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вивести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він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там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п’янствує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…»</w:t>
      </w:r>
    </w:p>
    <w:p w14:paraId="4E30F37F" w14:textId="77777777" w:rsidR="00BF7392" w:rsidRPr="00BF7392" w:rsidRDefault="00F66662" w:rsidP="00BF73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pict w14:anchorId="280D4C70">
          <v:rect id="_x0000_i1029" style="width:0;height:.75pt" o:hralign="center" o:hrstd="t" o:hr="t" fillcolor="#a0a0a0" stroked="f"/>
        </w:pict>
      </w:r>
    </w:p>
    <w:p w14:paraId="46FA25D4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   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Дія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III</w:t>
      </w:r>
    </w:p>
    <w:p w14:paraId="058A15ED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lastRenderedPageBreak/>
        <w:t xml:space="preserve">Мартин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обурений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документом про те,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щоб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вивезти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з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маєтку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Красовського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Мріє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про той час, коли дочку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пристроїть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» і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заживе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по-дворянськи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: собак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розведе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буде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їздити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полювання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карти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грати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Посилає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Омелька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на дорогу,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щоб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той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завчасно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попередив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приїзд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жениха. Микола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розповідає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Марисі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про сварку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батьків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про те,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Гуляницький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наказує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сватати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дочку Котовича.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Марися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в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розпачі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вона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радить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покоритися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батькові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але не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поспішати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із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сватанням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Мати не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підтримує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дочку,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не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хоче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сваритися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з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чоловіком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цей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час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приїздить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Націєвеький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— з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гітарою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в руках, 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шерстяній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накидці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</w:p>
    <w:p w14:paraId="1D77EBC2" w14:textId="77777777" w:rsidR="00BF7392" w:rsidRPr="00BF7392" w:rsidRDefault="00F66662" w:rsidP="00BF73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pict w14:anchorId="213A2A4C">
          <v:rect id="_x0000_i1030" style="width:0;height:.75pt" o:hralign="center" o:hrstd="t" o:hr="t" fillcolor="#a0a0a0" stroked="f"/>
        </w:pict>
      </w:r>
    </w:p>
    <w:p w14:paraId="1C9C2FF8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     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Дія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IV</w:t>
      </w:r>
    </w:p>
    <w:p w14:paraId="2EE9034E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З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розмови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Борулиних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наймитів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дізнаємося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Мартин купив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якісь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бумаги на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Красовського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Красовський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заплатив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дорожче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і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він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(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повірений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) продав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йому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бумаги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вже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нашого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пана».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Націєвеький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не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приховує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приїхав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одружуватися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з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розрахунку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і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заздалегідь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виторгував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майбутнього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тестя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неабияке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придане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про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Мартин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сповіщає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Палажці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з простодушною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наївністю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: «500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рублів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приданого,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весілля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на наш кошт, 2 годи доставлять в город топливо і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деякі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предмети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продовольствіє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і хату поставить 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городі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».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Марися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говорить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Націєвському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любить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іншого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Це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не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зупиняє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жениха,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який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вважає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жінки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від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нього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тануть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».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Підслухавши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розмову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Мартина з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Палажкою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вибір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майбутніх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кумів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секретар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остаточно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вирішує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тікати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із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заручин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сумніваючись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чи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не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підсунуть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йому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наречену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яка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чекає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дитину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.</w:t>
      </w:r>
    </w:p>
    <w:p w14:paraId="3C308261" w14:textId="77777777" w:rsidR="00BF7392" w:rsidRPr="00BF7392" w:rsidRDefault="00F66662" w:rsidP="00BF73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pict w14:anchorId="4F7575A2">
          <v:rect id="_x0000_i1031" style="width:0;height:.75pt" o:hralign="center" o:hrstd="t" o:hr="t" fillcolor="#a0a0a0" stroked="f"/>
        </w:pict>
      </w:r>
    </w:p>
    <w:p w14:paraId="2C06A22D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    </w:t>
      </w:r>
      <w:proofErr w:type="spellStart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>Дія</w:t>
      </w:r>
      <w:proofErr w:type="spellEnd"/>
      <w:r w:rsidRPr="00BF7392">
        <w:rPr>
          <w:rFonts w:ascii="Roboto" w:eastAsia="Times New Roman" w:hAnsi="Roboto" w:cs="Times New Roman"/>
          <w:b/>
          <w:bCs/>
          <w:color w:val="404040"/>
          <w:sz w:val="26"/>
          <w:szCs w:val="26"/>
          <w:lang w:eastAsia="ru-UA"/>
        </w:rPr>
        <w:t xml:space="preserve"> V</w:t>
      </w:r>
    </w:p>
    <w:p w14:paraId="15885125" w14:textId="77777777" w:rsidR="00BF7392" w:rsidRPr="00BF7392" w:rsidRDefault="00BF7392" w:rsidP="00BF739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</w:pP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наздогнавши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Націєвського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лупцює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Додому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повертається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Степан, тому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після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скасування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земського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суду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залишається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безробітним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Марися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розповідає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Мартин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занедужав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після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звістки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про те,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потрібно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виселитися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з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орендованої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землі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.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Крім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того,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із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Сенату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надійшла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відмова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в одному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документі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написано не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», а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Беруля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». На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допомогу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приходить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Гуляницький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який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умовляє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відмовитися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від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дворянства. Мартин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спалює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злощасні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документи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які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гарантували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йому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дворянство, й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вирішує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одружити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Марисю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з Миколою. Думка про дворянство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нащадків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залишається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його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найсокровеннішою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мрією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тому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Боруля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звертається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до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Миколи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й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Марисі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зі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словами: «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Вчіть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дітей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своїх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,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щоб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мої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онуки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</w:t>
      </w:r>
      <w:proofErr w:type="spellStart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>були</w:t>
      </w:r>
      <w:proofErr w:type="spellEnd"/>
      <w:r w:rsidRPr="00BF7392">
        <w:rPr>
          <w:rFonts w:ascii="Roboto" w:eastAsia="Times New Roman" w:hAnsi="Roboto" w:cs="Times New Roman"/>
          <w:color w:val="404040"/>
          <w:sz w:val="26"/>
          <w:szCs w:val="26"/>
          <w:lang w:eastAsia="ru-UA"/>
        </w:rPr>
        <w:t xml:space="preserve"> дворянами».</w:t>
      </w:r>
    </w:p>
    <w:p w14:paraId="31927306" w14:textId="39ACF288" w:rsidR="006E4B78" w:rsidRDefault="00BF739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</w:t>
      </w:r>
      <w:r w:rsidRPr="00BF7392">
        <w:rPr>
          <w:sz w:val="28"/>
          <w:szCs w:val="28"/>
          <w:lang w:val="uk-UA"/>
        </w:rPr>
        <w:t>( З мережі Інтернет)</w:t>
      </w:r>
    </w:p>
    <w:p w14:paraId="211912C8" w14:textId="77777777" w:rsidR="00F66662" w:rsidRDefault="00F66662">
      <w:pPr>
        <w:rPr>
          <w:sz w:val="28"/>
          <w:szCs w:val="28"/>
          <w:lang w:val="uk-UA"/>
        </w:rPr>
      </w:pPr>
    </w:p>
    <w:p w14:paraId="3AE10E18" w14:textId="7D8DD94F" w:rsidR="00F66662" w:rsidRPr="00F66662" w:rsidRDefault="00F66662">
      <w:pPr>
        <w:rPr>
          <w:b/>
          <w:bCs/>
          <w:i/>
          <w:iCs/>
          <w:sz w:val="28"/>
          <w:szCs w:val="28"/>
          <w:lang w:val="uk-UA"/>
        </w:rPr>
      </w:pPr>
      <w:r w:rsidRPr="00F66662">
        <w:rPr>
          <w:b/>
          <w:bCs/>
          <w:i/>
          <w:iCs/>
          <w:sz w:val="28"/>
          <w:szCs w:val="28"/>
          <w:lang w:val="uk-UA"/>
        </w:rPr>
        <w:lastRenderedPageBreak/>
        <w:t>Виконайте тестові завдання за посиланнями:</w:t>
      </w:r>
    </w:p>
    <w:p w14:paraId="029E5242" w14:textId="19EFCEBF" w:rsidR="00F66662" w:rsidRDefault="00F66662">
      <w:pPr>
        <w:rPr>
          <w:lang w:val="uk-UA"/>
        </w:rPr>
      </w:pPr>
      <w:hyperlink r:id="rId9" w:history="1">
        <w:r w:rsidRPr="00C8330F">
          <w:rPr>
            <w:rStyle w:val="a3"/>
          </w:rPr>
          <w:t>http://interactive.ranok.com.ua/theme/contentview/zovnshn-nezalezhne-otsnyuvannya/ykranska-lteratyra-nteraktivniyi-dovdnik-praktikym-z-testami-garyunova-yu-o-tishcenko-z-r-bytko-s-g-ltvnova-m/zanyattya-23-van-karpenko-kariyi-psa-martin-borylya/23874-zanyattya-23-test-yak-na-zno</w:t>
        </w:r>
      </w:hyperlink>
      <w:r>
        <w:rPr>
          <w:lang w:val="uk-UA"/>
        </w:rPr>
        <w:t xml:space="preserve"> </w:t>
      </w:r>
    </w:p>
    <w:p w14:paraId="1FDB40B1" w14:textId="45D6A84E" w:rsidR="00F66662" w:rsidRDefault="00F66662">
      <w:pPr>
        <w:rPr>
          <w:lang w:val="uk-UA"/>
        </w:rPr>
      </w:pPr>
      <w:hyperlink r:id="rId10" w:history="1">
        <w:r w:rsidRPr="00C8330F">
          <w:rPr>
            <w:rStyle w:val="a3"/>
            <w:lang w:val="uk-UA"/>
          </w:rPr>
          <w:t>https://ukrerudyt.com/test.php?test=163</w:t>
        </w:r>
      </w:hyperlink>
      <w:r>
        <w:rPr>
          <w:lang w:val="uk-UA"/>
        </w:rPr>
        <w:t xml:space="preserve"> </w:t>
      </w:r>
    </w:p>
    <w:p w14:paraId="570394DF" w14:textId="5FEBD82C" w:rsidR="00F66662" w:rsidRPr="00F66662" w:rsidRDefault="00F66662">
      <w:pPr>
        <w:rPr>
          <w:lang w:val="uk-UA"/>
        </w:rPr>
      </w:pPr>
      <w:hyperlink r:id="rId11" w:history="1">
        <w:r w:rsidRPr="00C8330F">
          <w:rPr>
            <w:rStyle w:val="a3"/>
            <w:lang w:val="uk-UA"/>
          </w:rPr>
          <w:t>https://wordwall.net/ru/resource/6376751/%D0%BC%D0%B0%D1%80%D1%82%D0%B8%D0%BD-%D0%B1%D0%BE%D1%80%D1%83%D0%BB%D1%8F-%D1%82%D0%B5%D1%81%D1%82%D0%BE%D0%B2%D1%96-%D0%B7%D0%B0%D0%B2%D0%B4%D0%B0%D0%BD%D0%BD%D1%8F</w:t>
        </w:r>
      </w:hyperlink>
      <w:r>
        <w:rPr>
          <w:lang w:val="uk-UA"/>
        </w:rPr>
        <w:t xml:space="preserve"> </w:t>
      </w:r>
    </w:p>
    <w:sectPr w:rsidR="00F66662" w:rsidRPr="00F6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Oswald"/>
    <w:charset w:val="CC"/>
    <w:family w:val="auto"/>
    <w:pitch w:val="variable"/>
    <w:sig w:usb0="2000020F" w:usb1="00000000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D2883"/>
    <w:multiLevelType w:val="multilevel"/>
    <w:tmpl w:val="A4F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10"/>
    <w:rsid w:val="00525110"/>
    <w:rsid w:val="006E4B78"/>
    <w:rsid w:val="00BF7392"/>
    <w:rsid w:val="00F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FB31"/>
  <w15:chartTrackingRefBased/>
  <w15:docId w15:val="{D876AC77-BFE7-4F15-B4D6-C0389703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4">
    <w:name w:val="heading 4"/>
    <w:basedOn w:val="a"/>
    <w:link w:val="40"/>
    <w:uiPriority w:val="9"/>
    <w:qFormat/>
    <w:rsid w:val="00BF7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392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40">
    <w:name w:val="Заголовок 4 Знак"/>
    <w:basedOn w:val="a0"/>
    <w:link w:val="4"/>
    <w:uiPriority w:val="9"/>
    <w:rsid w:val="00BF7392"/>
    <w:rPr>
      <w:rFonts w:ascii="Times New Roman" w:eastAsia="Times New Roman" w:hAnsi="Times New Roman" w:cs="Times New Roman"/>
      <w:b/>
      <w:bCs/>
      <w:sz w:val="24"/>
      <w:szCs w:val="24"/>
      <w:lang w:val="ru-UA" w:eastAsia="ru-UA"/>
    </w:rPr>
  </w:style>
  <w:style w:type="character" w:styleId="a3">
    <w:name w:val="Hyperlink"/>
    <w:basedOn w:val="a0"/>
    <w:uiPriority w:val="99"/>
    <w:unhideWhenUsed/>
    <w:rsid w:val="00BF7392"/>
    <w:rPr>
      <w:color w:val="0000FF"/>
      <w:u w:val="single"/>
    </w:rPr>
  </w:style>
  <w:style w:type="paragraph" w:customStyle="1" w:styleId="site-title">
    <w:name w:val="site-title"/>
    <w:basedOn w:val="a"/>
    <w:rsid w:val="00BF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site-description">
    <w:name w:val="site-description"/>
    <w:basedOn w:val="a"/>
    <w:rsid w:val="00BF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4">
    <w:name w:val="Normal (Web)"/>
    <w:basedOn w:val="a"/>
    <w:uiPriority w:val="99"/>
    <w:semiHidden/>
    <w:unhideWhenUsed/>
    <w:rsid w:val="00BF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Emphasis"/>
    <w:basedOn w:val="a0"/>
    <w:uiPriority w:val="20"/>
    <w:qFormat/>
    <w:rsid w:val="00BF7392"/>
    <w:rPr>
      <w:i/>
      <w:iCs/>
    </w:rPr>
  </w:style>
  <w:style w:type="character" w:styleId="a6">
    <w:name w:val="Strong"/>
    <w:basedOn w:val="a0"/>
    <w:uiPriority w:val="22"/>
    <w:qFormat/>
    <w:rsid w:val="00BF7392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F66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6E6E6"/>
                    <w:right w:val="none" w:sz="0" w:space="0" w:color="auto"/>
                  </w:divBdr>
                  <w:divsChild>
                    <w:div w:id="8034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o.if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ordwall.net/ru/resource/6376751/%D0%BC%D0%B0%D1%80%D1%82%D0%B8%D0%BD-%D0%B1%D0%BE%D1%80%D1%83%D0%BB%D1%8F-%D1%82%D0%B5%D1%81%D1%82%D0%BE%D0%B2%D1%96-%D0%B7%D0%B0%D0%B2%D0%B4%D0%B0%D0%BD%D0%BD%D1%8F" TargetMode="External"/><Relationship Id="rId5" Type="http://schemas.openxmlformats.org/officeDocument/2006/relationships/hyperlink" Target="https://zno.if.ua/" TargetMode="External"/><Relationship Id="rId10" Type="http://schemas.openxmlformats.org/officeDocument/2006/relationships/hyperlink" Target="https://ukrerudyt.com/test.php?test=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active.ranok.com.ua/theme/contentview/zovnshn-nezalezhne-otsnyuvannya/ykranska-lteratyra-nteraktivniyi-dovdnik-praktikym-z-testami-garyunova-yu-o-tishcenko-z-r-bytko-s-g-ltvnova-m/zanyattya-23-van-karpenko-kariyi-psa-martin-borylya/23874-zanyattya-23-test-yak-na-z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2021-10-23T09:33:00Z</dcterms:created>
  <dcterms:modified xsi:type="dcterms:W3CDTF">2021-10-23T09:43:00Z</dcterms:modified>
</cp:coreProperties>
</file>